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6D013883" w:rsidR="006041C9" w:rsidRPr="00C4130D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C4130D" w:rsidRPr="00C4130D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9F7E72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C4130D" w:rsidRPr="00C4130D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4B379E">
        <w:rPr>
          <w:rFonts w:cstheme="minorHAnsi"/>
          <w:b/>
          <w:bCs/>
          <w:color w:val="0070C0"/>
          <w:sz w:val="24"/>
          <w:szCs w:val="24"/>
        </w:rPr>
        <w:t xml:space="preserve"> – II PRZETARG</w:t>
      </w:r>
      <w:r w:rsidR="00C4130D" w:rsidRPr="00C4130D">
        <w:rPr>
          <w:rFonts w:cstheme="minorHAnsi"/>
          <w:b/>
          <w:bCs/>
          <w:color w:val="0070C0"/>
          <w:sz w:val="24"/>
          <w:szCs w:val="24"/>
        </w:rPr>
        <w:t>”</w:t>
      </w: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6041C9">
        <w:trPr>
          <w:trHeight w:val="567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6041C9">
        <w:trPr>
          <w:trHeight w:val="567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6041C9">
        <w:trPr>
          <w:trHeight w:val="567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6041C9">
        <w:trPr>
          <w:trHeight w:val="567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26D810A0" w14:textId="1F95B429" w:rsidR="00841CB2" w:rsidRPr="00841CB2" w:rsidRDefault="00841CB2" w:rsidP="00841CB2">
      <w:pPr>
        <w:pStyle w:val="Tekstpodstawowy"/>
        <w:ind w:left="567" w:right="2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841CB2">
        <w:rPr>
          <w:rFonts w:asciiTheme="minorHAnsi" w:hAnsiTheme="minorHAnsi" w:cstheme="minorHAnsi"/>
          <w:szCs w:val="24"/>
        </w:rPr>
        <w:t xml:space="preserve">eklaruję </w:t>
      </w:r>
      <w:r w:rsidR="00C4130D">
        <w:rPr>
          <w:rFonts w:asciiTheme="minorHAnsi" w:hAnsiTheme="minorHAnsi" w:cstheme="minorHAnsi"/>
          <w:szCs w:val="24"/>
        </w:rPr>
        <w:t xml:space="preserve">okres </w:t>
      </w:r>
      <w:r w:rsidR="00C4130D" w:rsidRPr="00C4130D">
        <w:rPr>
          <w:rFonts w:asciiTheme="minorHAnsi" w:hAnsiTheme="minorHAnsi" w:cstheme="minorHAnsi"/>
          <w:szCs w:val="24"/>
        </w:rPr>
        <w:t>realizacji zakresu renowacji</w:t>
      </w:r>
      <w:r w:rsidRPr="00841CB2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…..</w:t>
      </w:r>
    </w:p>
    <w:p w14:paraId="00B69353" w14:textId="130A95CC" w:rsidR="00841CB2" w:rsidRPr="00841CB2" w:rsidRDefault="00841CB2" w:rsidP="00841CB2">
      <w:pPr>
        <w:pStyle w:val="Tekstpodstawowy"/>
        <w:ind w:left="567" w:right="2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841CB2">
        <w:rPr>
          <w:rFonts w:asciiTheme="minorHAnsi" w:hAnsiTheme="minorHAnsi" w:cstheme="minorHAnsi"/>
          <w:szCs w:val="24"/>
        </w:rPr>
        <w:t xml:space="preserve">eklaruję </w:t>
      </w:r>
      <w:r>
        <w:rPr>
          <w:rFonts w:asciiTheme="minorHAnsi" w:hAnsiTheme="minorHAnsi" w:cstheme="minorHAnsi"/>
          <w:szCs w:val="24"/>
        </w:rPr>
        <w:t xml:space="preserve">okres </w:t>
      </w:r>
      <w:r w:rsidR="002600E2">
        <w:rPr>
          <w:rFonts w:asciiTheme="minorHAnsi" w:hAnsiTheme="minorHAnsi" w:cstheme="minorHAnsi"/>
          <w:szCs w:val="24"/>
        </w:rPr>
        <w:t>rękojmi</w:t>
      </w:r>
      <w:r>
        <w:rPr>
          <w:rFonts w:asciiTheme="minorHAnsi" w:hAnsiTheme="minorHAnsi" w:cstheme="minorHAnsi"/>
          <w:szCs w:val="24"/>
        </w:rPr>
        <w:t xml:space="preserve"> (miesiące)</w:t>
      </w:r>
      <w:r w:rsidRPr="00841CB2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   …..</w:t>
      </w:r>
    </w:p>
    <w:p w14:paraId="5F383DAD" w14:textId="1AAECF10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lastRenderedPageBreak/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E543B9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7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E543B9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8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54E1B0AB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  <w:r w:rsidR="00772AB4" w:rsidRPr="00772AB4">
              <w:rPr>
                <w:rFonts w:cstheme="minorHAnsi"/>
                <w:bCs/>
                <w:i/>
                <w:iCs/>
                <w:color w:val="0070C0"/>
                <w:sz w:val="24"/>
                <w:szCs w:val="24"/>
              </w:rPr>
              <w:t>wpisać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lastRenderedPageBreak/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487F544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772AB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C4130D">
        <w:rPr>
          <w:rFonts w:ascii="Calibri" w:hAnsi="Calibri" w:cs="Calibri"/>
          <w:b/>
          <w:bCs/>
        </w:rPr>
        <w:t>2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8D4596">
      <w:pPr>
        <w:pStyle w:val="Tekstpodstawowywcity"/>
        <w:tabs>
          <w:tab w:val="left" w:pos="426"/>
        </w:tabs>
        <w:spacing w:before="240" w:line="360" w:lineRule="auto"/>
        <w:ind w:left="284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72AB4" w:rsidRDefault="007D3FDF" w:rsidP="007D3FDF">
      <w:pPr>
        <w:pStyle w:val="Tekstpodstawowywcity"/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i/>
          <w:iCs/>
          <w:color w:val="0070C0"/>
          <w:szCs w:val="24"/>
        </w:rPr>
      </w:pPr>
      <w:r w:rsidRPr="00772AB4">
        <w:rPr>
          <w:rFonts w:asciiTheme="minorHAnsi" w:hAnsiTheme="minorHAnsi" w:cstheme="minorHAnsi"/>
          <w:i/>
          <w:iCs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7D3FDF">
      <w:pPr>
        <w:pStyle w:val="Tekstpodstawowywcity"/>
        <w:tabs>
          <w:tab w:val="left" w:pos="426"/>
        </w:tabs>
        <w:spacing w:after="120"/>
        <w:ind w:left="284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 xml:space="preserve">*) w przypadku gdy Wykonawca nie przekazuje danych osobowych innych niż </w:t>
      </w:r>
      <w:r w:rsidRPr="007D3FDF">
        <w:rPr>
          <w:rFonts w:cstheme="minorHAnsi"/>
          <w:i/>
          <w:iCs/>
          <w:sz w:val="24"/>
          <w:szCs w:val="24"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F90B1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bookmarkStart w:id="0" w:name="_Hlk75778299"/>
    </w:p>
    <w:p w14:paraId="48ED7AAA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46F68D14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396336BE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3131B634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1C52B50B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6A8949B1" w14:textId="77777777" w:rsidR="00772AB4" w:rsidRDefault="00772AB4" w:rsidP="007D3FDF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160EBAC5" w14:textId="2BF82AA8" w:rsidR="007D3FDF" w:rsidRDefault="00772AB4" w:rsidP="007D3FDF">
      <w:pPr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REPREZENTOWANIA.</w:t>
      </w:r>
      <w:bookmarkEnd w:id="0"/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EE43E2">
      <w:headerReference w:type="default" r:id="rId9"/>
      <w:footerReference w:type="default" r:id="rId10"/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0A0C" w14:textId="77777777" w:rsidR="00E543B9" w:rsidRDefault="00E543B9" w:rsidP="008C089D">
      <w:pPr>
        <w:spacing w:after="0" w:line="240" w:lineRule="auto"/>
      </w:pPr>
      <w:r>
        <w:separator/>
      </w:r>
    </w:p>
  </w:endnote>
  <w:endnote w:type="continuationSeparator" w:id="0">
    <w:p w14:paraId="5E8FBF79" w14:textId="77777777" w:rsidR="00E543B9" w:rsidRDefault="00E543B9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5C48" w14:textId="77777777" w:rsidR="00E543B9" w:rsidRDefault="00E543B9" w:rsidP="008C089D">
      <w:pPr>
        <w:spacing w:after="0" w:line="240" w:lineRule="auto"/>
      </w:pPr>
      <w:r>
        <w:separator/>
      </w:r>
    </w:p>
  </w:footnote>
  <w:footnote w:type="continuationSeparator" w:id="0">
    <w:p w14:paraId="11A56164" w14:textId="77777777" w:rsidR="00E543B9" w:rsidRDefault="00E543B9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D87C" w14:textId="0C528E82" w:rsidR="00345700" w:rsidRPr="00345700" w:rsidRDefault="00345700" w:rsidP="007870D5">
    <w:pPr>
      <w:jc w:val="right"/>
      <w:rPr>
        <w:rFonts w:cstheme="minorHAnsi"/>
        <w:b/>
        <w:bCs/>
        <w:color w:val="0070C0"/>
        <w:sz w:val="20"/>
        <w:szCs w:val="20"/>
      </w:rPr>
    </w:pPr>
    <w:r w:rsidRPr="00345700">
      <w:rPr>
        <w:rFonts w:eastAsia="Calibri" w:cstheme="minorHAnsi"/>
        <w:color w:val="434343"/>
        <w:sz w:val="20"/>
        <w:szCs w:val="20"/>
      </w:rPr>
      <w:t xml:space="preserve">Nr postępowania: </w:t>
    </w:r>
    <w:r w:rsidRPr="00345700">
      <w:rPr>
        <w:rFonts w:cstheme="minorHAnsi"/>
        <w:b/>
        <w:bCs/>
        <w:color w:val="0070C0"/>
        <w:sz w:val="20"/>
        <w:szCs w:val="20"/>
      </w:rPr>
      <w:t>EO/EI/</w:t>
    </w:r>
    <w:r w:rsidR="004B379E">
      <w:rPr>
        <w:rFonts w:cstheme="minorHAnsi"/>
        <w:b/>
        <w:bCs/>
        <w:color w:val="0070C0"/>
        <w:sz w:val="20"/>
        <w:szCs w:val="20"/>
      </w:rPr>
      <w:t>006</w:t>
    </w:r>
    <w:r w:rsidRPr="00345700">
      <w:rPr>
        <w:rFonts w:cstheme="minorHAnsi"/>
        <w:b/>
        <w:bCs/>
        <w:color w:val="0070C0"/>
        <w:sz w:val="20"/>
        <w:szCs w:val="20"/>
      </w:rPr>
      <w:t>/202</w:t>
    </w:r>
    <w:r w:rsidR="00C4130D">
      <w:rPr>
        <w:rFonts w:cstheme="minorHAnsi"/>
        <w:b/>
        <w:bCs/>
        <w:color w:val="0070C0"/>
        <w:sz w:val="20"/>
        <w:szCs w:val="20"/>
      </w:rPr>
      <w:t>2</w:t>
    </w:r>
  </w:p>
  <w:p w14:paraId="5F950425" w14:textId="6D72B850" w:rsidR="008C089D" w:rsidRPr="00DF3A84" w:rsidRDefault="00C90435" w:rsidP="007870D5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 </w:t>
    </w:r>
    <w:r w:rsidR="006041C9">
      <w:rPr>
        <w:rFonts w:cstheme="minorHAnsi"/>
        <w:b/>
        <w:bCs/>
        <w:sz w:val="24"/>
        <w:szCs w:val="24"/>
      </w:rPr>
      <w:t xml:space="preserve">6 </w:t>
    </w:r>
    <w:r w:rsidRPr="008C089D">
      <w:rPr>
        <w:rFonts w:cstheme="minorHAnsi"/>
        <w:b/>
        <w:bCs/>
        <w:sz w:val="24"/>
        <w:szCs w:val="24"/>
      </w:rPr>
      <w:t xml:space="preserve">– </w:t>
    </w:r>
    <w:r w:rsidR="006041C9"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1325615">
    <w:abstractNumId w:val="4"/>
  </w:num>
  <w:num w:numId="2" w16cid:durableId="828860302">
    <w:abstractNumId w:val="1"/>
  </w:num>
  <w:num w:numId="3" w16cid:durableId="1553419622">
    <w:abstractNumId w:val="5"/>
  </w:num>
  <w:num w:numId="4" w16cid:durableId="756681511">
    <w:abstractNumId w:val="6"/>
  </w:num>
  <w:num w:numId="5" w16cid:durableId="1184320465">
    <w:abstractNumId w:val="3"/>
  </w:num>
  <w:num w:numId="6" w16cid:durableId="577595341">
    <w:abstractNumId w:val="2"/>
  </w:num>
  <w:num w:numId="7" w16cid:durableId="1689140959">
    <w:abstractNumId w:val="8"/>
  </w:num>
  <w:num w:numId="8" w16cid:durableId="1478768169">
    <w:abstractNumId w:val="7"/>
  </w:num>
  <w:num w:numId="9" w16cid:durableId="198503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84895"/>
    <w:rsid w:val="000B2F8F"/>
    <w:rsid w:val="000C7326"/>
    <w:rsid w:val="000F3E82"/>
    <w:rsid w:val="00167259"/>
    <w:rsid w:val="002600E2"/>
    <w:rsid w:val="0026578F"/>
    <w:rsid w:val="00345700"/>
    <w:rsid w:val="00415ED4"/>
    <w:rsid w:val="004163EF"/>
    <w:rsid w:val="004B379E"/>
    <w:rsid w:val="005C3DA8"/>
    <w:rsid w:val="006041C9"/>
    <w:rsid w:val="00772AB4"/>
    <w:rsid w:val="00786371"/>
    <w:rsid w:val="007870D5"/>
    <w:rsid w:val="007D3FDF"/>
    <w:rsid w:val="00841CB2"/>
    <w:rsid w:val="0084700F"/>
    <w:rsid w:val="008C089D"/>
    <w:rsid w:val="008D4596"/>
    <w:rsid w:val="00927F45"/>
    <w:rsid w:val="00992947"/>
    <w:rsid w:val="009D4CEE"/>
    <w:rsid w:val="009F7E72"/>
    <w:rsid w:val="00AB11A9"/>
    <w:rsid w:val="00AE0DC9"/>
    <w:rsid w:val="00BA75A8"/>
    <w:rsid w:val="00C4130D"/>
    <w:rsid w:val="00C90435"/>
    <w:rsid w:val="00D23C1F"/>
    <w:rsid w:val="00D33F2A"/>
    <w:rsid w:val="00D916A0"/>
    <w:rsid w:val="00DB2662"/>
    <w:rsid w:val="00DF3A84"/>
    <w:rsid w:val="00E30859"/>
    <w:rsid w:val="00E36F41"/>
    <w:rsid w:val="00E543B9"/>
    <w:rsid w:val="00E820FA"/>
    <w:rsid w:val="00EB0055"/>
    <w:rsid w:val="00EE43E2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1CB2"/>
    <w:pPr>
      <w:tabs>
        <w:tab w:val="left" w:pos="708"/>
      </w:tabs>
      <w:suppressAutoHyphens/>
      <w:spacing w:after="0" w:line="100" w:lineRule="atLeast"/>
      <w:ind w:left="720"/>
      <w:jc w:val="both"/>
    </w:pPr>
    <w:rPr>
      <w:rFonts w:ascii="Calibri" w:eastAsia="Calibri" w:hAnsi="Calibri" w:cs="Calibri"/>
      <w:color w:val="00000A"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10</cp:revision>
  <dcterms:created xsi:type="dcterms:W3CDTF">2021-10-01T09:10:00Z</dcterms:created>
  <dcterms:modified xsi:type="dcterms:W3CDTF">2022-04-29T07:37:00Z</dcterms:modified>
</cp:coreProperties>
</file>