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Załącznik Nr 4 </w:t>
      </w:r>
      <w:r>
        <w:rPr>
          <w:rFonts w:ascii="Times New Roman" w:hAnsi="Times New Roman"/>
          <w:b/>
          <w:bCs/>
          <w:sz w:val="20"/>
          <w:szCs w:val="20"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0"/>
          <w:szCs w:val="20"/>
          <w:lang w:val="pl-PL" w:eastAsia="pl-PL" w:bidi="ar-SA"/>
        </w:rPr>
        <w:t>SMS.I.260.5.2021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Istotne dla stron postanowienia, które zostaną wprowadzone do treści zawieranej umowy.</w:t>
      </w:r>
    </w:p>
    <w:p>
      <w:pPr>
        <w:pStyle w:val="Normal"/>
        <w:spacing w:lineRule="auto" w:line="288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numPr>
          <w:ilvl w:val="0"/>
          <w:numId w:val="2"/>
        </w:numPr>
        <w:spacing w:lineRule="auto" w:line="288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treści Umowy zostaną wprowadzone następujące postanowienia: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dostarczać paliwo gazowe gaz ziemny wysokometanowy E o ciśnieniu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>nie niższym niż 1,6 k</w:t>
      </w:r>
      <w:r>
        <w:rPr>
          <w:rFonts w:ascii="Times New Roman" w:hAnsi="Times New Roman"/>
          <w:sz w:val="24"/>
          <w:szCs w:val="24"/>
        </w:rPr>
        <w:t>Pa w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łącznie do instalacji znajdujących się</w:t>
        <w:br/>
        <w:t xml:space="preserve">w obiektach Zamawiającego wyszczególnionych w Załączniku nr 1a do SWZ.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tej okoliczności 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Stroną umowy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l-PL" w:eastAsia="en-US" w:bidi="ar-SA"/>
        </w:rPr>
        <w:t>jest: Województwo Śląskie - Zespół Szkół Ogólnokształcących Mistrzostwa Sportowego w Raciborzu, ul. Kozielska 19 reprezentowanym przez</w:t>
        <w:br/>
        <w:t>dr Marcina Kunickiego – Dyrektora Zespołu, działającego na podstawie pełnomocnictwa nr 157/2021 Zarządu Województwa Śląskiego z dnia 15.06.2021 r., który oświadcza,</w:t>
        <w:br/>
        <w:t xml:space="preserve">że pełnomocnictwo to nie zostało odwołane NIP: 954-277-00-64, </w:t>
      </w:r>
    </w:p>
    <w:p>
      <w:pPr>
        <w:pStyle w:val="NoSpacing"/>
        <w:numPr>
          <w:ilvl w:val="0"/>
          <w:numId w:val="2"/>
        </w:numPr>
        <w:spacing w:lineRule="auto" w:line="288"/>
        <w:ind w:left="284" w:hanging="284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Faktury będą wystawiane na każdy punkt poboru.</w:t>
      </w:r>
    </w:p>
    <w:p>
      <w:pPr>
        <w:pStyle w:val="NoSpacing"/>
        <w:numPr>
          <w:ilvl w:val="0"/>
          <w:numId w:val="2"/>
        </w:numPr>
        <w:spacing w:lineRule="auto" w:line="288"/>
        <w:ind w:left="284" w:hanging="284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Należności z tytułu wystawionych faktur rozliczeniowych będą regulowane przez Zamawiającego w terminie 30 dni od jej otrzymania. </w:t>
      </w:r>
    </w:p>
    <w:p>
      <w:pPr>
        <w:pStyle w:val="Normal"/>
        <w:numPr>
          <w:ilvl w:val="0"/>
          <w:numId w:val="2"/>
        </w:numPr>
        <w:spacing w:lineRule="auto" w:line="288" w:before="0" w:after="0"/>
        <w:ind w:left="284" w:hanging="284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Wykonawca w terminie 5 dni od otrzymania informacji o wyborze jego oferty przygotuje</w:t>
        <w:br/>
        <w:t>do akceptacji Zamawiającego proponowane projekty umów.</w:t>
      </w:r>
    </w:p>
    <w:p>
      <w:pPr>
        <w:pStyle w:val="Normal"/>
        <w:numPr>
          <w:ilvl w:val="0"/>
          <w:numId w:val="2"/>
        </w:numPr>
        <w:spacing w:lineRule="auto" w:line="288" w:before="0" w:after="0"/>
        <w:ind w:left="284" w:hanging="284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Projekty umów należy przesłać w formie elektronicznej na adres email: </w:t>
      </w:r>
      <w:hyperlink r:id="rId2">
        <w:r>
          <w:rPr>
            <w:rStyle w:val="Czeinternetowe"/>
            <w:rFonts w:eastAsia="Calibri" w:cs="Times New Roman" w:ascii="Times New Roman" w:hAnsi="Times New Roman"/>
            <w:color w:val="0563C1" w:themeColor="hyperlink"/>
            <w:kern w:val="0"/>
            <w:sz w:val="24"/>
            <w:szCs w:val="24"/>
            <w:u w:val="single"/>
            <w:lang w:val="pl-PL" w:eastAsia="en-US" w:bidi="ar-SA"/>
          </w:rPr>
          <w:t>z</w:t>
        </w:r>
      </w:hyperlink>
      <w:r>
        <w:rPr>
          <w:rStyle w:val="Czeinternetowe"/>
          <w:rFonts w:eastAsia="Calibri" w:cs="Times New Roman" w:ascii="Times New Roman" w:hAnsi="Times New Roman"/>
          <w:color w:val="0563C1" w:themeColor="hyperlink"/>
          <w:kern w:val="0"/>
          <w:sz w:val="24"/>
          <w:szCs w:val="24"/>
          <w:u w:val="single"/>
          <w:lang w:val="pl-PL" w:eastAsia="en-US" w:bidi="ar-SA"/>
        </w:rPr>
        <w:t>soms@smsraciborz.pl</w:t>
      </w:r>
      <w:r>
        <w:rPr>
          <w:rFonts w:eastAsia="Calibri" w:ascii="Times New Roman" w:hAnsi="Times New Roman"/>
          <w:sz w:val="24"/>
          <w:szCs w:val="24"/>
          <w:lang w:eastAsia="en-US"/>
        </w:rPr>
        <w:t>.</w:t>
      </w:r>
    </w:p>
    <w:p>
      <w:pPr>
        <w:pStyle w:val="Normal"/>
        <w:numPr>
          <w:ilvl w:val="0"/>
          <w:numId w:val="2"/>
        </w:numPr>
        <w:spacing w:lineRule="auto" w:line="288" w:before="0" w:after="0"/>
        <w:ind w:left="284" w:hanging="284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Wszelkie informacje zawarte w przygotowanych przez Wykonawcę umowach muszą być zgodne z warunkami, opisem przedmiotu zamówienia przestawionym w Specyfikacji Warunków Zamówienia niniejszego postępowania przetargowego oraz obowiązującymi przepisami prawa.   </w:t>
      </w:r>
    </w:p>
    <w:p>
      <w:pPr>
        <w:pStyle w:val="Normal"/>
        <w:numPr>
          <w:ilvl w:val="0"/>
          <w:numId w:val="0"/>
        </w:numPr>
        <w:spacing w:lineRule="auto" w:line="288" w:before="0" w:after="0"/>
        <w:ind w:left="1440" w:hanging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Web"/>
        <w:spacing w:lineRule="auto" w:line="288" w:beforeAutospacing="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lineRule="auto" w:line="288" w:beforeAutospacing="0" w:before="0" w:after="0"/>
        <w:ind w:left="4680" w:right="7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lineRule="auto" w:line="288" w:beforeAutospacing="0" w:before="0" w:after="0"/>
        <w:ind w:left="4680" w:right="7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lineRule="auto" w:line="288" w:beforeAutospacing="0" w:before="0" w:after="0"/>
        <w:ind w:left="4680" w:right="7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>
      <w:pPr>
        <w:pStyle w:val="NormalWeb"/>
        <w:spacing w:lineRule="auto" w:line="240" w:beforeAutospacing="0" w:before="0" w:after="0"/>
        <w:ind w:left="4678" w:right="74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data, imię i nazwisko  podpis uprawnionego przedstawiciela Wykonawcy pieczęć firmowa wykonawcy</w:t>
      </w:r>
    </w:p>
    <w:p>
      <w:pPr>
        <w:pStyle w:val="NormalWeb"/>
        <w:spacing w:lineRule="auto" w:line="288" w:beforeAutospacing="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360" w:footer="0" w:bottom="1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26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6499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bc5261"/>
    <w:pPr>
      <w:spacing w:beforeAutospacing="1" w:after="119"/>
    </w:pPr>
    <w:rPr/>
  </w:style>
  <w:style w:type="paragraph" w:styleId="NoSpacing">
    <w:name w:val="No Spacing"/>
    <w:uiPriority w:val="1"/>
    <w:qFormat/>
    <w:rsid w:val="00bc52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66499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roblewski@michalowic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LibreOffice/6.4.3.2$Windows_X86_64 LibreOffice_project/747b5d0ebf89f41c860ec2a39efd7cb15b54f2d8</Application>
  <Pages>1</Pages>
  <Words>243</Words>
  <Characters>1630</Characters>
  <CharactersWithSpaces>1861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2021-10-01T11:05:00Z</dcterms:created>
  <dc:creator>TOMEK</dc:creator>
  <dc:description/>
  <dc:language>pl-PL</dc:language>
  <cp:lastModifiedBy/>
  <cp:lastPrinted>2021-10-20T10:19:56Z</cp:lastPrinted>
  <dcterms:modified xsi:type="dcterms:W3CDTF">2021-10-21T11:32:36Z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