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retekstu"/>
        <w:rPr/>
      </w:pPr>
      <w:r>
        <w:rPr/>
      </w:r>
    </w:p>
    <w:p>
      <w:pPr>
        <w:pStyle w:val="Tretekstu"/>
        <w:rPr>
          <w:b/>
          <w:b/>
          <w:bCs/>
        </w:rPr>
      </w:pPr>
      <w:r>
        <w:rPr>
          <w:b/>
          <w:bCs/>
        </w:rPr>
        <w:tab/>
        <w:tab/>
        <w:tab/>
        <w:tab/>
        <w:tab/>
        <w:tab/>
        <w:tab/>
        <w:tab/>
        <w:tab/>
        <w:t>Załącznik nr 4 do SIWZ</w:t>
      </w:r>
    </w:p>
    <w:tbl>
      <w:tblPr>
        <w:tblpPr w:bottomFromText="0" w:horzAnchor="margin" w:leftFromText="141" w:rightFromText="141" w:tblpX="534" w:tblpY="919" w:topFromText="0" w:vertAnchor="page"/>
        <w:tblW w:w="9606" w:type="dxa"/>
        <w:jc w:val="left"/>
        <w:tblInd w:w="108" w:type="dxa"/>
        <w:tblCellMar>
          <w:top w:w="0" w:type="dxa"/>
          <w:left w:w="108" w:type="dxa"/>
          <w:bottom w:w="0" w:type="dxa"/>
          <w:right w:w="108" w:type="dxa"/>
        </w:tblCellMar>
        <w:tblLook w:firstRow="1" w:noVBand="1" w:lastRow="0" w:firstColumn="1" w:lastColumn="0" w:noHBand="0" w:val="04a0"/>
      </w:tblPr>
      <w:tblGrid>
        <w:gridCol w:w="2691"/>
        <w:gridCol w:w="6914"/>
      </w:tblGrid>
      <w:tr>
        <w:trPr>
          <w:trHeight w:val="255" w:hRule="atLeast"/>
        </w:trPr>
        <w:tc>
          <w:tcPr>
            <w:tcW w:w="2691" w:type="dxa"/>
            <w:tcBorders>
              <w:bottom w:val="single" w:sz="4" w:space="0" w:color="000000"/>
            </w:tcBorders>
            <w:shd w:color="auto" w:fill="auto" w:val="clear"/>
          </w:tcPr>
          <w:p>
            <w:pPr>
              <w:pStyle w:val="ArialBold10i5"/>
              <w:spacing w:lineRule="auto" w:line="240"/>
              <w:rPr>
                <w:rFonts w:cs="Arial"/>
              </w:rPr>
            </w:pPr>
            <w:r>
              <w:rPr>
                <w:rFonts w:cs="Arial"/>
              </w:rPr>
              <w:t xml:space="preserve">Umowa </w:t>
            </w:r>
          </w:p>
        </w:tc>
        <w:tc>
          <w:tcPr>
            <w:tcW w:w="6914" w:type="dxa"/>
            <w:tcBorders>
              <w:bottom w:val="single" w:sz="4" w:space="0" w:color="000000"/>
            </w:tcBorders>
            <w:shd w:color="auto" w:fill="auto" w:val="clear"/>
            <w:tcMar>
              <w:left w:w="57" w:type="dxa"/>
              <w:right w:w="0" w:type="dxa"/>
            </w:tcMar>
          </w:tcPr>
          <w:p>
            <w:pPr>
              <w:pStyle w:val="TimesRegular11"/>
              <w:spacing w:lineRule="auto" w:line="240"/>
              <w:rPr>
                <w:rFonts w:ascii="Arial" w:hAnsi="Arial" w:cs="Arial"/>
                <w:b/>
                <w:b/>
                <w:sz w:val="21"/>
                <w:szCs w:val="21"/>
              </w:rPr>
            </w:pPr>
            <w:r>
              <w:rPr>
                <w:rFonts w:cs="Arial" w:ascii="Arial" w:hAnsi="Arial"/>
                <w:b/>
                <w:sz w:val="21"/>
                <w:szCs w:val="21"/>
              </w:rPr>
            </w:r>
          </w:p>
        </w:tc>
      </w:tr>
      <w:tr>
        <w:trPr>
          <w:trHeight w:val="307" w:hRule="atLeast"/>
        </w:trPr>
        <w:tc>
          <w:tcPr>
            <w:tcW w:w="2691" w:type="dxa"/>
            <w:tcBorders>
              <w:top w:val="single" w:sz="4" w:space="0" w:color="000000"/>
            </w:tcBorders>
            <w:shd w:color="auto" w:fill="auto" w:val="clear"/>
          </w:tcPr>
          <w:p>
            <w:pPr>
              <w:pStyle w:val="TimesRegular11"/>
              <w:spacing w:lineRule="auto" w:line="240"/>
              <w:rPr>
                <w:rFonts w:ascii="Arial" w:hAnsi="Arial" w:cs="Arial"/>
                <w:sz w:val="21"/>
                <w:szCs w:val="21"/>
              </w:rPr>
            </w:pPr>
            <w:r>
              <w:rPr>
                <w:rFonts w:cs="Arial" w:ascii="Arial" w:hAnsi="Arial"/>
                <w:sz w:val="21"/>
                <w:szCs w:val="21"/>
              </w:rPr>
            </w:r>
          </w:p>
        </w:tc>
        <w:tc>
          <w:tcPr>
            <w:tcW w:w="6914" w:type="dxa"/>
            <w:tcBorders>
              <w:top w:val="single" w:sz="4" w:space="0" w:color="000000"/>
            </w:tcBorders>
            <w:shd w:color="auto" w:fill="auto" w:val="clear"/>
            <w:tcMar>
              <w:left w:w="57" w:type="dxa"/>
              <w:right w:w="0" w:type="dxa"/>
            </w:tcMar>
          </w:tcPr>
          <w:p>
            <w:pPr>
              <w:pStyle w:val="TimesRegular11"/>
              <w:spacing w:lineRule="auto" w:line="240"/>
              <w:rPr>
                <w:rStyle w:val="TimesRegular11Znak"/>
                <w:rFonts w:ascii="Arial" w:hAnsi="Arial" w:cs="Arial"/>
                <w:sz w:val="21"/>
                <w:szCs w:val="21"/>
              </w:rPr>
            </w:pPr>
            <w:r>
              <w:rPr>
                <w:rFonts w:cs="Arial" w:ascii="Arial" w:hAnsi="Arial"/>
                <w:sz w:val="21"/>
                <w:szCs w:val="21"/>
              </w:rPr>
            </w:r>
          </w:p>
        </w:tc>
      </w:tr>
      <w:tr>
        <w:trPr>
          <w:trHeight w:val="53" w:hRule="atLeast"/>
        </w:trPr>
        <w:tc>
          <w:tcPr>
            <w:tcW w:w="2691" w:type="dxa"/>
            <w:tcBorders>
              <w:bottom w:val="single" w:sz="4" w:space="0" w:color="000000"/>
            </w:tcBorders>
            <w:shd w:color="auto" w:fill="auto" w:val="clear"/>
          </w:tcPr>
          <w:p>
            <w:pPr>
              <w:pStyle w:val="Arial105"/>
              <w:spacing w:lineRule="auto" w:line="240"/>
              <w:rPr>
                <w:rFonts w:cs="Arial"/>
                <w:szCs w:val="21"/>
              </w:rPr>
            </w:pPr>
            <w:r>
              <w:rPr>
                <w:rFonts w:cs="Arial"/>
                <w:szCs w:val="21"/>
              </w:rPr>
              <w:t>zawarta w dniu</w:t>
            </w:r>
          </w:p>
          <w:p>
            <w:pPr>
              <w:pStyle w:val="Arial105"/>
              <w:spacing w:lineRule="auto" w:line="240"/>
              <w:rPr>
                <w:rFonts w:cs="Arial"/>
                <w:szCs w:val="21"/>
              </w:rPr>
            </w:pPr>
            <w:r>
              <w:rPr>
                <w:rFonts w:cs="Arial"/>
                <w:szCs w:val="21"/>
              </w:rPr>
            </w:r>
          </w:p>
        </w:tc>
        <w:tc>
          <w:tcPr>
            <w:tcW w:w="6914" w:type="dxa"/>
            <w:tcBorders>
              <w:bottom w:val="single" w:sz="4" w:space="0" w:color="000000"/>
            </w:tcBorders>
            <w:shd w:color="auto" w:fill="auto" w:val="clear"/>
            <w:tcMar>
              <w:left w:w="57" w:type="dxa"/>
              <w:right w:w="0" w:type="dxa"/>
            </w:tcMar>
          </w:tcPr>
          <w:p>
            <w:pPr>
              <w:pStyle w:val="Arial105"/>
              <w:spacing w:lineRule="auto" w:line="240"/>
              <w:rPr>
                <w:rFonts w:cs="Arial"/>
                <w:szCs w:val="21"/>
              </w:rPr>
            </w:pPr>
            <w:r>
              <w:rPr>
                <w:rFonts w:cs="Arial"/>
                <w:szCs w:val="21"/>
              </w:rPr>
              <w:t xml:space="preserve">… </w:t>
            </w:r>
            <w:r>
              <w:rPr>
                <w:rFonts w:cs="Arial"/>
                <w:szCs w:val="21"/>
              </w:rPr>
              <w:t xml:space="preserve">.........................  2020 r. w </w:t>
            </w:r>
            <w:r>
              <w:rPr>
                <w:rFonts w:cs="Arial"/>
                <w:szCs w:val="21"/>
              </w:rPr>
              <w:t>Raciborzu</w:t>
            </w:r>
          </w:p>
        </w:tc>
      </w:tr>
      <w:tr>
        <w:trPr>
          <w:trHeight w:val="300" w:hRule="atLeast"/>
        </w:trPr>
        <w:tc>
          <w:tcPr>
            <w:tcW w:w="2691" w:type="dxa"/>
            <w:tcBorders>
              <w:top w:val="single" w:sz="4" w:space="0" w:color="000000"/>
            </w:tcBorders>
            <w:shd w:color="auto" w:fill="auto" w:val="clear"/>
          </w:tcPr>
          <w:p>
            <w:pPr>
              <w:pStyle w:val="TimesRegular11"/>
              <w:spacing w:lineRule="auto" w:line="240"/>
              <w:rPr>
                <w:rFonts w:ascii="Arial" w:hAnsi="Arial" w:cs="Arial"/>
                <w:sz w:val="21"/>
                <w:szCs w:val="21"/>
              </w:rPr>
            </w:pPr>
            <w:r>
              <w:rPr>
                <w:rFonts w:cs="Arial" w:ascii="Arial" w:hAnsi="Arial"/>
                <w:sz w:val="21"/>
                <w:szCs w:val="21"/>
              </w:rPr>
            </w:r>
          </w:p>
        </w:tc>
        <w:tc>
          <w:tcPr>
            <w:tcW w:w="6914" w:type="dxa"/>
            <w:tcBorders>
              <w:top w:val="single" w:sz="4" w:space="0" w:color="000000"/>
            </w:tcBorders>
            <w:shd w:color="auto" w:fill="auto" w:val="clear"/>
            <w:tcMar>
              <w:left w:w="57" w:type="dxa"/>
              <w:right w:w="0" w:type="dxa"/>
            </w:tcMar>
          </w:tcPr>
          <w:p>
            <w:pPr>
              <w:pStyle w:val="TimesRegular11"/>
              <w:spacing w:lineRule="auto" w:line="240"/>
              <w:rPr>
                <w:rFonts w:ascii="Arial" w:hAnsi="Arial" w:cs="Arial"/>
                <w:sz w:val="21"/>
                <w:szCs w:val="21"/>
                <w:lang w:eastAsia="pl-PL"/>
              </w:rPr>
            </w:pPr>
            <w:r>
              <w:rPr>
                <w:rFonts w:cs="Arial" w:ascii="Arial" w:hAnsi="Arial"/>
                <w:sz w:val="21"/>
                <w:szCs w:val="21"/>
                <w:lang w:eastAsia="pl-PL"/>
              </w:rPr>
            </w:r>
          </w:p>
        </w:tc>
      </w:tr>
      <w:tr>
        <w:trPr>
          <w:trHeight w:val="424" w:hRule="atLeast"/>
        </w:trPr>
        <w:tc>
          <w:tcPr>
            <w:tcW w:w="2691" w:type="dxa"/>
            <w:tcBorders>
              <w:bottom w:val="single" w:sz="4" w:space="0" w:color="000000"/>
            </w:tcBorders>
            <w:shd w:color="auto" w:fill="auto" w:val="clear"/>
          </w:tcPr>
          <w:p>
            <w:pPr>
              <w:pStyle w:val="Arial105"/>
              <w:spacing w:lineRule="auto" w:line="240"/>
              <w:rPr>
                <w:rFonts w:cs="Arial"/>
                <w:szCs w:val="21"/>
              </w:rPr>
            </w:pPr>
            <w:r>
              <w:rPr>
                <w:rFonts w:cs="Arial"/>
                <w:szCs w:val="21"/>
              </w:rPr>
              <w:t>pomiędzy</w:t>
            </w:r>
          </w:p>
          <w:p>
            <w:pPr>
              <w:pStyle w:val="Arial105"/>
              <w:spacing w:lineRule="auto" w:line="240"/>
              <w:rPr>
                <w:rFonts w:cs="Arial"/>
                <w:szCs w:val="21"/>
              </w:rPr>
            </w:pPr>
            <w:r>
              <w:rPr>
                <w:rFonts w:cs="Arial"/>
                <w:szCs w:val="21"/>
              </w:rPr>
            </w:r>
          </w:p>
        </w:tc>
        <w:tc>
          <w:tcPr>
            <w:tcW w:w="6914" w:type="dxa"/>
            <w:tcBorders>
              <w:bottom w:val="single" w:sz="4" w:space="0" w:color="000000"/>
            </w:tcBorders>
            <w:shd w:color="auto" w:fill="auto" w:val="clear"/>
            <w:tcMar>
              <w:left w:w="57" w:type="dxa"/>
              <w:right w:w="0" w:type="dxa"/>
            </w:tcMar>
          </w:tcPr>
          <w:p>
            <w:pPr>
              <w:pStyle w:val="Arial105"/>
              <w:spacing w:lineRule="auto" w:line="240"/>
              <w:rPr>
                <w:rFonts w:cs="Arial"/>
                <w:szCs w:val="21"/>
              </w:rPr>
            </w:pPr>
            <w:r>
              <w:rPr>
                <w:rFonts w:cs="Arial"/>
                <w:szCs w:val="21"/>
              </w:rPr>
              <w:t xml:space="preserve">Województwem Śląskim - Zespołem Szkół Ogólnokształcących Mistrzostwa Sportowego w Raciborzu </w:t>
            </w:r>
          </w:p>
          <w:p>
            <w:pPr>
              <w:pStyle w:val="Arial105"/>
              <w:spacing w:lineRule="auto" w:line="240" w:before="0" w:after="240"/>
              <w:rPr>
                <w:rFonts w:cs="Arial"/>
                <w:szCs w:val="21"/>
              </w:rPr>
            </w:pPr>
            <w:r>
              <w:rPr>
                <w:rFonts w:cs="Arial"/>
                <w:szCs w:val="21"/>
              </w:rPr>
              <w:t>zwanym w dalszej części „Zamawiającym”</w:t>
            </w:r>
          </w:p>
        </w:tc>
      </w:tr>
      <w:tr>
        <w:trPr>
          <w:trHeight w:val="277" w:hRule="atLeast"/>
        </w:trPr>
        <w:tc>
          <w:tcPr>
            <w:tcW w:w="2691" w:type="dxa"/>
            <w:tcBorders>
              <w:top w:val="single" w:sz="4" w:space="0" w:color="000000"/>
            </w:tcBorders>
            <w:shd w:color="auto" w:fill="auto" w:val="clear"/>
          </w:tcPr>
          <w:p>
            <w:pPr>
              <w:pStyle w:val="TimesRegular11"/>
              <w:spacing w:lineRule="auto" w:line="240"/>
              <w:rPr>
                <w:rFonts w:ascii="Arial" w:hAnsi="Arial" w:cs="Arial"/>
                <w:sz w:val="21"/>
                <w:szCs w:val="21"/>
              </w:rPr>
            </w:pPr>
            <w:r>
              <w:rPr>
                <w:rFonts w:cs="Arial" w:ascii="Arial" w:hAnsi="Arial"/>
                <w:sz w:val="21"/>
                <w:szCs w:val="21"/>
              </w:rPr>
            </w:r>
          </w:p>
        </w:tc>
        <w:tc>
          <w:tcPr>
            <w:tcW w:w="6914" w:type="dxa"/>
            <w:tcBorders>
              <w:top w:val="single" w:sz="4" w:space="0" w:color="000000"/>
            </w:tcBorders>
            <w:shd w:color="auto" w:fill="auto" w:val="clear"/>
            <w:tcMar>
              <w:left w:w="57" w:type="dxa"/>
              <w:right w:w="0" w:type="dxa"/>
            </w:tcMar>
          </w:tcPr>
          <w:p>
            <w:pPr>
              <w:pStyle w:val="TimesRegular11"/>
              <w:spacing w:lineRule="auto" w:line="240"/>
              <w:rPr>
                <w:rFonts w:ascii="Arial" w:hAnsi="Arial" w:cs="Arial"/>
                <w:sz w:val="21"/>
                <w:szCs w:val="21"/>
                <w:lang w:eastAsia="pl-PL"/>
              </w:rPr>
            </w:pPr>
            <w:r>
              <w:rPr>
                <w:rFonts w:cs="Arial" w:ascii="Arial" w:hAnsi="Arial"/>
                <w:sz w:val="21"/>
                <w:szCs w:val="21"/>
                <w:lang w:eastAsia="pl-PL"/>
              </w:rPr>
            </w:r>
          </w:p>
        </w:tc>
      </w:tr>
      <w:tr>
        <w:trPr>
          <w:trHeight w:val="780" w:hRule="atLeast"/>
        </w:trPr>
        <w:tc>
          <w:tcPr>
            <w:tcW w:w="2691" w:type="dxa"/>
            <w:tcBorders>
              <w:bottom w:val="single" w:sz="4" w:space="0" w:color="000000"/>
            </w:tcBorders>
            <w:shd w:color="auto" w:fill="auto" w:val="clear"/>
          </w:tcPr>
          <w:p>
            <w:pPr>
              <w:pStyle w:val="Arial105"/>
              <w:spacing w:lineRule="auto" w:line="240"/>
              <w:rPr>
                <w:rFonts w:cs="Arial"/>
                <w:szCs w:val="21"/>
              </w:rPr>
            </w:pPr>
            <w:r>
              <w:rPr>
                <w:rFonts w:cs="Arial"/>
                <w:szCs w:val="21"/>
              </w:rPr>
              <w:t>reprezentowanym przez</w:t>
            </w:r>
          </w:p>
          <w:p>
            <w:pPr>
              <w:pStyle w:val="Arial105"/>
              <w:spacing w:lineRule="auto" w:line="240"/>
              <w:rPr>
                <w:rFonts w:cs="Arial"/>
                <w:szCs w:val="21"/>
              </w:rPr>
            </w:pPr>
            <w:r>
              <w:rPr>
                <w:rFonts w:cs="Arial"/>
                <w:szCs w:val="21"/>
              </w:rPr>
            </w:r>
          </w:p>
          <w:p>
            <w:pPr>
              <w:pStyle w:val="Arial105"/>
              <w:spacing w:lineRule="auto" w:line="240"/>
              <w:rPr>
                <w:rFonts w:cs="Arial"/>
                <w:szCs w:val="21"/>
              </w:rPr>
            </w:pPr>
            <w:r>
              <w:rPr>
                <w:rFonts w:cs="Arial"/>
                <w:szCs w:val="21"/>
              </w:rPr>
            </w:r>
          </w:p>
        </w:tc>
        <w:tc>
          <w:tcPr>
            <w:tcW w:w="6914" w:type="dxa"/>
            <w:tcBorders>
              <w:bottom w:val="single" w:sz="4" w:space="0" w:color="000000"/>
            </w:tcBorders>
            <w:shd w:color="auto" w:fill="auto" w:val="clear"/>
            <w:tcMar>
              <w:left w:w="57" w:type="dxa"/>
              <w:right w:w="0" w:type="dxa"/>
            </w:tcMar>
          </w:tcPr>
          <w:p>
            <w:pPr>
              <w:pStyle w:val="TimesRegular11"/>
              <w:spacing w:lineRule="auto" w:line="240"/>
              <w:rPr>
                <w:rFonts w:ascii="Arial" w:hAnsi="Arial" w:cs="Arial"/>
                <w:sz w:val="21"/>
                <w:szCs w:val="21"/>
              </w:rPr>
            </w:pPr>
            <w:r>
              <w:rPr>
                <w:rFonts w:cs="Arial" w:ascii="Arial" w:hAnsi="Arial"/>
                <w:sz w:val="21"/>
                <w:szCs w:val="21"/>
              </w:rPr>
              <w:t xml:space="preserve">dr Ludmiłę Nowacką – Dyrektora Zespołu na podstawie pełnomocnictwa Zarządu Województwa Śląskiego nr 159/20 z dn. 26.02.2020 r. </w:t>
            </w:r>
          </w:p>
        </w:tc>
      </w:tr>
      <w:tr>
        <w:trPr>
          <w:trHeight w:val="249" w:hRule="atLeast"/>
        </w:trPr>
        <w:tc>
          <w:tcPr>
            <w:tcW w:w="2691" w:type="dxa"/>
            <w:tcBorders>
              <w:top w:val="single" w:sz="4" w:space="0" w:color="000000"/>
            </w:tcBorders>
            <w:shd w:color="auto" w:fill="auto" w:val="clear"/>
          </w:tcPr>
          <w:p>
            <w:pPr>
              <w:pStyle w:val="Normal"/>
              <w:rPr>
                <w:rFonts w:cs="Arial"/>
              </w:rPr>
            </w:pPr>
            <w:r>
              <w:rPr>
                <w:rFonts w:cs="Arial"/>
              </w:rPr>
              <w:t xml:space="preserve"> </w:t>
            </w:r>
          </w:p>
        </w:tc>
        <w:tc>
          <w:tcPr>
            <w:tcW w:w="6914" w:type="dxa"/>
            <w:tcBorders>
              <w:top w:val="single" w:sz="4" w:space="0" w:color="000000"/>
            </w:tcBorders>
            <w:shd w:color="auto" w:fill="auto" w:val="clear"/>
            <w:tcMar>
              <w:left w:w="57" w:type="dxa"/>
              <w:right w:w="0" w:type="dxa"/>
            </w:tcMar>
          </w:tcPr>
          <w:p>
            <w:pPr>
              <w:pStyle w:val="TimesRegular11"/>
              <w:spacing w:lineRule="auto" w:line="240"/>
              <w:rPr>
                <w:rFonts w:ascii="Arial" w:hAnsi="Arial" w:cs="Arial"/>
                <w:sz w:val="21"/>
                <w:szCs w:val="21"/>
              </w:rPr>
            </w:pPr>
            <w:r>
              <w:rPr>
                <w:rFonts w:cs="Arial" w:ascii="Arial" w:hAnsi="Arial"/>
                <w:sz w:val="21"/>
                <w:szCs w:val="21"/>
              </w:rPr>
            </w:r>
          </w:p>
        </w:tc>
      </w:tr>
      <w:tr>
        <w:trPr>
          <w:trHeight w:val="249" w:hRule="atLeast"/>
        </w:trPr>
        <w:tc>
          <w:tcPr>
            <w:tcW w:w="2691" w:type="dxa"/>
            <w:tcBorders>
              <w:bottom w:val="single" w:sz="4" w:space="0" w:color="000000"/>
            </w:tcBorders>
            <w:shd w:color="auto" w:fill="auto" w:val="clear"/>
          </w:tcPr>
          <w:p>
            <w:pPr>
              <w:pStyle w:val="Arial105"/>
              <w:spacing w:lineRule="auto" w:line="240"/>
              <w:rPr>
                <w:rFonts w:cs="Arial"/>
                <w:szCs w:val="21"/>
              </w:rPr>
            </w:pPr>
            <w:r>
              <w:rPr>
                <w:rFonts w:cs="Arial"/>
                <w:szCs w:val="21"/>
              </w:rPr>
              <w:t>z siedzibą</w:t>
            </w:r>
          </w:p>
          <w:p>
            <w:pPr>
              <w:pStyle w:val="Arial105"/>
              <w:spacing w:lineRule="auto" w:line="240"/>
              <w:rPr>
                <w:rFonts w:cs="Arial"/>
                <w:szCs w:val="21"/>
              </w:rPr>
            </w:pPr>
            <w:r>
              <w:rPr>
                <w:rFonts w:cs="Arial"/>
                <w:szCs w:val="21"/>
              </w:rPr>
            </w:r>
          </w:p>
        </w:tc>
        <w:tc>
          <w:tcPr>
            <w:tcW w:w="6914" w:type="dxa"/>
            <w:tcBorders>
              <w:bottom w:val="single" w:sz="4" w:space="0" w:color="000000"/>
            </w:tcBorders>
            <w:shd w:color="auto" w:fill="auto" w:val="clear"/>
            <w:tcMar>
              <w:left w:w="57" w:type="dxa"/>
              <w:right w:w="0" w:type="dxa"/>
            </w:tcMar>
          </w:tcPr>
          <w:p>
            <w:pPr>
              <w:pStyle w:val="Normal"/>
              <w:jc w:val="both"/>
              <w:rPr>
                <w:rFonts w:eastAsia="Times New Roman" w:cs="Arial"/>
              </w:rPr>
            </w:pPr>
            <w:r>
              <w:rPr>
                <w:rFonts w:eastAsia="Times New Roman" w:cs="Arial"/>
              </w:rPr>
              <w:t>ul. Kozielska 19, 47-400 Racibórz</w:t>
            </w:r>
          </w:p>
          <w:p>
            <w:pPr>
              <w:pStyle w:val="Arial105"/>
              <w:spacing w:lineRule="auto" w:line="240"/>
              <w:rPr>
                <w:rFonts w:cs="Arial"/>
                <w:szCs w:val="21"/>
              </w:rPr>
            </w:pPr>
            <w:r>
              <w:rPr>
                <w:rFonts w:cs="Arial"/>
                <w:szCs w:val="21"/>
              </w:rPr>
            </w:r>
          </w:p>
        </w:tc>
      </w:tr>
      <w:tr>
        <w:trPr>
          <w:trHeight w:val="249" w:hRule="atLeast"/>
        </w:trPr>
        <w:tc>
          <w:tcPr>
            <w:tcW w:w="2691" w:type="dxa"/>
            <w:tcBorders>
              <w:top w:val="single" w:sz="4" w:space="0" w:color="000000"/>
            </w:tcBorders>
            <w:shd w:color="auto" w:fill="auto" w:val="clear"/>
          </w:tcPr>
          <w:p>
            <w:pPr>
              <w:pStyle w:val="Normal"/>
              <w:rPr>
                <w:rFonts w:cs="Arial"/>
              </w:rPr>
            </w:pPr>
            <w:r>
              <w:rPr>
                <w:rFonts w:cs="Arial"/>
              </w:rPr>
            </w:r>
          </w:p>
        </w:tc>
        <w:tc>
          <w:tcPr>
            <w:tcW w:w="6914" w:type="dxa"/>
            <w:tcBorders>
              <w:top w:val="single" w:sz="4" w:space="0" w:color="000000"/>
            </w:tcBorders>
            <w:shd w:color="auto" w:fill="auto" w:val="clear"/>
            <w:tcMar>
              <w:left w:w="57" w:type="dxa"/>
              <w:right w:w="0" w:type="dxa"/>
            </w:tcMar>
          </w:tcPr>
          <w:p>
            <w:pPr>
              <w:pStyle w:val="TimesRegular11"/>
              <w:spacing w:lineRule="auto" w:line="240"/>
              <w:rPr>
                <w:rFonts w:ascii="Arial" w:hAnsi="Arial" w:cs="Arial"/>
                <w:sz w:val="21"/>
                <w:szCs w:val="21"/>
              </w:rPr>
            </w:pPr>
            <w:r>
              <w:rPr>
                <w:rFonts w:cs="Arial" w:ascii="Arial" w:hAnsi="Arial"/>
                <w:sz w:val="21"/>
                <w:szCs w:val="21"/>
              </w:rPr>
            </w:r>
          </w:p>
        </w:tc>
      </w:tr>
      <w:tr>
        <w:trPr>
          <w:trHeight w:val="249" w:hRule="atLeast"/>
        </w:trPr>
        <w:tc>
          <w:tcPr>
            <w:tcW w:w="2691" w:type="dxa"/>
            <w:tcBorders>
              <w:bottom w:val="single" w:sz="4" w:space="0" w:color="000000"/>
            </w:tcBorders>
            <w:shd w:color="auto" w:fill="auto" w:val="clear"/>
          </w:tcPr>
          <w:p>
            <w:pPr>
              <w:pStyle w:val="Arial105"/>
              <w:spacing w:lineRule="auto" w:line="240"/>
              <w:rPr>
                <w:rFonts w:cs="Arial"/>
                <w:szCs w:val="21"/>
              </w:rPr>
            </w:pPr>
            <w:r>
              <w:rPr>
                <w:rFonts w:cs="Arial"/>
                <w:szCs w:val="21"/>
              </w:rPr>
              <w:t>a</w:t>
            </w:r>
          </w:p>
          <w:p>
            <w:pPr>
              <w:pStyle w:val="Arial105"/>
              <w:spacing w:lineRule="auto" w:line="240"/>
              <w:rPr>
                <w:rFonts w:cs="Arial"/>
                <w:szCs w:val="21"/>
              </w:rPr>
            </w:pPr>
            <w:r>
              <w:rPr>
                <w:rFonts w:cs="Arial"/>
                <w:szCs w:val="21"/>
              </w:rPr>
            </w:r>
          </w:p>
        </w:tc>
        <w:tc>
          <w:tcPr>
            <w:tcW w:w="6914" w:type="dxa"/>
            <w:tcBorders>
              <w:bottom w:val="single" w:sz="4" w:space="0" w:color="000000"/>
            </w:tcBorders>
            <w:shd w:color="auto" w:fill="auto" w:val="clear"/>
            <w:tcMar>
              <w:left w:w="57" w:type="dxa"/>
              <w:right w:w="0" w:type="dxa"/>
            </w:tcMar>
          </w:tcPr>
          <w:p>
            <w:pPr>
              <w:pStyle w:val="Arial105"/>
              <w:spacing w:lineRule="auto" w:line="240"/>
              <w:rPr>
                <w:rFonts w:cs="Arial"/>
                <w:szCs w:val="21"/>
              </w:rPr>
            </w:pPr>
            <w:r>
              <w:rPr>
                <w:rFonts w:cs="Arial"/>
                <w:szCs w:val="21"/>
              </w:rPr>
              <w:t>……………………………………………………………………………</w:t>
            </w:r>
            <w:r>
              <w:rPr>
                <w:rFonts w:cs="Arial"/>
                <w:szCs w:val="21"/>
              </w:rPr>
              <w:t>.</w:t>
            </w:r>
          </w:p>
          <w:p>
            <w:pPr>
              <w:pStyle w:val="Arial105"/>
              <w:spacing w:lineRule="auto" w:line="240"/>
              <w:rPr>
                <w:rFonts w:cs="Arial"/>
                <w:szCs w:val="21"/>
              </w:rPr>
            </w:pPr>
            <w:r>
              <w:rPr>
                <w:rFonts w:cs="Arial"/>
                <w:szCs w:val="21"/>
              </w:rPr>
              <w:t>NIP: …………………………, REGON: …………………………….,..,</w:t>
            </w:r>
          </w:p>
          <w:p>
            <w:pPr>
              <w:pStyle w:val="Arial105"/>
              <w:spacing w:lineRule="auto" w:line="240"/>
              <w:rPr>
                <w:rFonts w:cs="Arial"/>
                <w:szCs w:val="21"/>
              </w:rPr>
            </w:pPr>
            <w:r>
              <w:rPr>
                <w:rFonts w:cs="Arial"/>
                <w:szCs w:val="21"/>
              </w:rPr>
              <w:t>zwaną w dalszej części umowy „Wykonawcą”,</w:t>
            </w:r>
          </w:p>
          <w:p>
            <w:pPr>
              <w:pStyle w:val="Arial105"/>
              <w:spacing w:lineRule="auto" w:line="240"/>
              <w:rPr>
                <w:rFonts w:cs="Arial"/>
                <w:szCs w:val="21"/>
              </w:rPr>
            </w:pPr>
            <w:r>
              <w:rPr>
                <w:rFonts w:cs="Arial"/>
                <w:szCs w:val="21"/>
              </w:rPr>
            </w:r>
          </w:p>
        </w:tc>
      </w:tr>
      <w:tr>
        <w:trPr>
          <w:trHeight w:val="249" w:hRule="atLeast"/>
        </w:trPr>
        <w:tc>
          <w:tcPr>
            <w:tcW w:w="2691" w:type="dxa"/>
            <w:tcBorders>
              <w:top w:val="single" w:sz="4" w:space="0" w:color="000000"/>
            </w:tcBorders>
            <w:shd w:color="auto" w:fill="auto" w:val="clear"/>
          </w:tcPr>
          <w:p>
            <w:pPr>
              <w:pStyle w:val="Arial105"/>
              <w:spacing w:lineRule="auto" w:line="240"/>
              <w:rPr>
                <w:rFonts w:cs="Arial"/>
                <w:szCs w:val="21"/>
              </w:rPr>
            </w:pPr>
            <w:r>
              <w:rPr>
                <w:rFonts w:cs="Arial"/>
                <w:szCs w:val="21"/>
              </w:rPr>
            </w:r>
          </w:p>
          <w:p>
            <w:pPr>
              <w:pStyle w:val="Arial105"/>
              <w:spacing w:lineRule="auto" w:line="240"/>
              <w:rPr>
                <w:rFonts w:cs="Arial"/>
                <w:szCs w:val="21"/>
              </w:rPr>
            </w:pPr>
            <w:r>
              <w:rPr>
                <w:rFonts w:cs="Arial"/>
                <w:szCs w:val="21"/>
              </w:rPr>
              <w:t>reprezentowanym przez:</w:t>
            </w:r>
          </w:p>
          <w:p>
            <w:pPr>
              <w:pStyle w:val="Arial105"/>
              <w:spacing w:lineRule="auto" w:line="240"/>
              <w:rPr>
                <w:rFonts w:cs="Arial"/>
                <w:szCs w:val="21"/>
              </w:rPr>
            </w:pPr>
            <w:r>
              <w:rPr>
                <w:rFonts w:cs="Arial"/>
                <w:szCs w:val="21"/>
              </w:rPr>
            </w:r>
          </w:p>
        </w:tc>
        <w:tc>
          <w:tcPr>
            <w:tcW w:w="6914" w:type="dxa"/>
            <w:tcBorders>
              <w:top w:val="single" w:sz="4" w:space="0" w:color="000000"/>
            </w:tcBorders>
            <w:shd w:color="auto" w:fill="auto" w:val="clear"/>
            <w:tcMar>
              <w:left w:w="57" w:type="dxa"/>
              <w:right w:w="0" w:type="dxa"/>
            </w:tcMar>
          </w:tcPr>
          <w:p>
            <w:pPr>
              <w:pStyle w:val="TimesRegular11"/>
              <w:spacing w:lineRule="auto" w:line="240"/>
              <w:rPr>
                <w:rFonts w:ascii="Arial" w:hAnsi="Arial" w:cs="Arial"/>
                <w:sz w:val="21"/>
                <w:szCs w:val="21"/>
              </w:rPr>
            </w:pPr>
            <w:r>
              <w:rPr>
                <w:rFonts w:cs="Arial" w:ascii="Arial" w:hAnsi="Arial"/>
                <w:sz w:val="21"/>
                <w:szCs w:val="21"/>
              </w:rPr>
            </w:r>
          </w:p>
          <w:p>
            <w:pPr>
              <w:pStyle w:val="TimesRegular11"/>
              <w:spacing w:lineRule="auto" w:line="240"/>
              <w:rPr>
                <w:rFonts w:ascii="Arial" w:hAnsi="Arial" w:cs="Arial"/>
                <w:sz w:val="21"/>
                <w:szCs w:val="21"/>
              </w:rPr>
            </w:pPr>
            <w:r>
              <w:rPr>
                <w:rFonts w:cs="Arial" w:ascii="Arial" w:hAnsi="Arial"/>
                <w:sz w:val="21"/>
                <w:szCs w:val="21"/>
              </w:rPr>
              <w:t>1. ………………………..    ………………………..,</w:t>
            </w:r>
          </w:p>
          <w:p>
            <w:pPr>
              <w:pStyle w:val="TimesRegular11"/>
              <w:spacing w:lineRule="auto" w:line="240" w:before="0" w:after="240"/>
              <w:rPr>
                <w:rFonts w:ascii="Arial" w:hAnsi="Arial" w:cs="Arial"/>
                <w:sz w:val="21"/>
                <w:szCs w:val="21"/>
              </w:rPr>
            </w:pPr>
            <w:r>
              <w:rPr>
                <w:rFonts w:cs="Arial" w:ascii="Arial" w:hAnsi="Arial"/>
                <w:sz w:val="21"/>
                <w:szCs w:val="21"/>
              </w:rPr>
              <w:t>2. ………………………..    ………………………..</w:t>
            </w:r>
          </w:p>
        </w:tc>
      </w:tr>
      <w:tr>
        <w:trPr>
          <w:trHeight w:val="249" w:hRule="atLeast"/>
        </w:trPr>
        <w:tc>
          <w:tcPr>
            <w:tcW w:w="2691" w:type="dxa"/>
            <w:tcBorders>
              <w:top w:val="single" w:sz="4" w:space="0" w:color="000000"/>
            </w:tcBorders>
            <w:shd w:color="auto" w:fill="auto" w:val="clear"/>
          </w:tcPr>
          <w:p>
            <w:pPr>
              <w:pStyle w:val="Arial105"/>
              <w:spacing w:lineRule="auto" w:line="240"/>
              <w:rPr>
                <w:rFonts w:cs="Arial"/>
                <w:szCs w:val="21"/>
              </w:rPr>
            </w:pPr>
            <w:r>
              <w:rPr>
                <w:rFonts w:cs="Arial"/>
                <w:szCs w:val="21"/>
              </w:rPr>
            </w:r>
          </w:p>
          <w:p>
            <w:pPr>
              <w:pStyle w:val="Arial105"/>
              <w:spacing w:lineRule="auto" w:line="240"/>
              <w:rPr>
                <w:rFonts w:cs="Arial"/>
                <w:szCs w:val="21"/>
              </w:rPr>
            </w:pPr>
            <w:r>
              <w:rPr>
                <w:rFonts w:cs="Arial"/>
                <w:szCs w:val="21"/>
              </w:rPr>
              <w:t xml:space="preserve">z siedzibą </w:t>
            </w:r>
          </w:p>
        </w:tc>
        <w:tc>
          <w:tcPr>
            <w:tcW w:w="6914" w:type="dxa"/>
            <w:tcBorders>
              <w:top w:val="single" w:sz="4" w:space="0" w:color="000000"/>
            </w:tcBorders>
            <w:shd w:color="auto" w:fill="auto" w:val="clear"/>
            <w:tcMar>
              <w:left w:w="57" w:type="dxa"/>
              <w:right w:w="0" w:type="dxa"/>
            </w:tcMar>
          </w:tcPr>
          <w:p>
            <w:pPr>
              <w:pStyle w:val="TimesRegular11"/>
              <w:spacing w:lineRule="auto" w:line="240"/>
              <w:rPr>
                <w:rFonts w:ascii="Arial" w:hAnsi="Arial" w:cs="Arial"/>
                <w:sz w:val="21"/>
                <w:szCs w:val="21"/>
              </w:rPr>
            </w:pPr>
            <w:r>
              <w:rPr>
                <w:rFonts w:cs="Arial" w:ascii="Arial" w:hAnsi="Arial"/>
                <w:sz w:val="21"/>
                <w:szCs w:val="21"/>
              </w:rPr>
            </w:r>
          </w:p>
          <w:p>
            <w:pPr>
              <w:pStyle w:val="Arial105"/>
              <w:spacing w:lineRule="auto" w:line="240"/>
              <w:rPr>
                <w:rFonts w:cs="Arial"/>
                <w:szCs w:val="21"/>
              </w:rPr>
            </w:pPr>
            <w:r>
              <w:rPr>
                <w:rFonts w:cs="Arial"/>
                <w:szCs w:val="21"/>
              </w:rPr>
            </w:r>
          </w:p>
          <w:p>
            <w:pPr>
              <w:pStyle w:val="Arial105"/>
              <w:spacing w:lineRule="auto" w:line="240"/>
              <w:rPr>
                <w:rFonts w:cs="Arial"/>
                <w:szCs w:val="21"/>
              </w:rPr>
            </w:pPr>
            <w:r>
              <w:rPr>
                <w:rFonts w:cs="Arial"/>
                <w:szCs w:val="21"/>
              </w:rPr>
            </w:r>
          </w:p>
        </w:tc>
      </w:tr>
      <w:tr>
        <w:trPr/>
        <w:tc>
          <w:tcPr>
            <w:tcW w:w="2691" w:type="dxa"/>
            <w:tcBorders>
              <w:bottom w:val="single" w:sz="4" w:space="0" w:color="000000"/>
            </w:tcBorders>
            <w:shd w:color="auto" w:fill="auto" w:val="clear"/>
          </w:tcPr>
          <w:p>
            <w:pPr>
              <w:pStyle w:val="Arial105"/>
              <w:spacing w:lineRule="auto" w:line="240"/>
              <w:rPr>
                <w:rFonts w:cs="Arial"/>
                <w:szCs w:val="21"/>
              </w:rPr>
            </w:pPr>
            <w:r>
              <w:rPr>
                <w:rFonts w:cs="Arial"/>
                <w:szCs w:val="21"/>
              </w:rPr>
            </w:r>
          </w:p>
        </w:tc>
        <w:tc>
          <w:tcPr>
            <w:tcW w:w="6914" w:type="dxa"/>
            <w:tcBorders>
              <w:bottom w:val="single" w:sz="4" w:space="0" w:color="000000"/>
            </w:tcBorders>
            <w:shd w:color="auto" w:fill="auto" w:val="clear"/>
            <w:tcMar>
              <w:left w:w="57" w:type="dxa"/>
              <w:right w:w="0" w:type="dxa"/>
            </w:tcMar>
          </w:tcPr>
          <w:p>
            <w:pPr>
              <w:pStyle w:val="Arial105"/>
              <w:spacing w:lineRule="auto" w:line="240"/>
              <w:rPr>
                <w:rFonts w:cs="Arial"/>
                <w:szCs w:val="21"/>
              </w:rPr>
            </w:pPr>
            <w:r>
              <w:rPr>
                <w:rFonts w:cs="Arial"/>
                <w:szCs w:val="21"/>
              </w:rPr>
            </w:r>
          </w:p>
        </w:tc>
      </w:tr>
      <w:tr>
        <w:trPr/>
        <w:tc>
          <w:tcPr>
            <w:tcW w:w="2691" w:type="dxa"/>
            <w:tcBorders>
              <w:bottom w:val="single" w:sz="4" w:space="0" w:color="000000"/>
            </w:tcBorders>
            <w:shd w:color="auto" w:fill="auto" w:val="clear"/>
          </w:tcPr>
          <w:p>
            <w:pPr>
              <w:pStyle w:val="Arial105"/>
              <w:spacing w:lineRule="auto" w:line="240"/>
              <w:rPr>
                <w:rFonts w:cs="Arial"/>
                <w:szCs w:val="21"/>
              </w:rPr>
            </w:pPr>
            <w:r>
              <w:rPr>
                <w:rFonts w:cs="Arial"/>
                <w:szCs w:val="21"/>
              </w:rPr>
            </w:r>
          </w:p>
          <w:p>
            <w:pPr>
              <w:pStyle w:val="Arial105"/>
              <w:spacing w:lineRule="auto" w:line="240"/>
              <w:rPr>
                <w:rFonts w:cs="Arial"/>
                <w:szCs w:val="21"/>
              </w:rPr>
            </w:pPr>
            <w:r>
              <w:rPr>
                <w:rFonts w:cs="Arial"/>
                <w:szCs w:val="21"/>
              </w:rPr>
            </w:r>
          </w:p>
          <w:p>
            <w:pPr>
              <w:pStyle w:val="Arial105"/>
              <w:spacing w:lineRule="auto" w:line="240"/>
              <w:rPr>
                <w:rFonts w:cs="Arial"/>
                <w:szCs w:val="21"/>
              </w:rPr>
            </w:pPr>
            <w:r>
              <w:rPr>
                <w:rFonts w:cs="Arial"/>
                <w:szCs w:val="21"/>
              </w:rPr>
              <w:t>na podstawie</w:t>
            </w:r>
          </w:p>
          <w:p>
            <w:pPr>
              <w:pStyle w:val="Arial105"/>
              <w:spacing w:lineRule="auto" w:line="240"/>
              <w:rPr>
                <w:rFonts w:cs="Arial"/>
                <w:szCs w:val="21"/>
              </w:rPr>
            </w:pPr>
            <w:r>
              <w:rPr>
                <w:rFonts w:cs="Arial"/>
                <w:szCs w:val="21"/>
              </w:rPr>
            </w:r>
          </w:p>
        </w:tc>
        <w:tc>
          <w:tcPr>
            <w:tcW w:w="6914" w:type="dxa"/>
            <w:tcBorders>
              <w:bottom w:val="single" w:sz="4" w:space="0" w:color="000000"/>
            </w:tcBorders>
            <w:shd w:color="auto" w:fill="auto" w:val="clear"/>
            <w:tcMar>
              <w:left w:w="57" w:type="dxa"/>
              <w:right w:w="0" w:type="dxa"/>
            </w:tcMar>
          </w:tcPr>
          <w:p>
            <w:pPr>
              <w:pStyle w:val="Arial105"/>
              <w:spacing w:lineRule="auto" w:line="240"/>
              <w:rPr>
                <w:rFonts w:cs="Arial"/>
                <w:szCs w:val="21"/>
              </w:rPr>
            </w:pPr>
            <w:r>
              <w:rPr>
                <w:rFonts w:cs="Arial"/>
                <w:szCs w:val="21"/>
              </w:rPr>
            </w:r>
          </w:p>
          <w:p>
            <w:pPr>
              <w:pStyle w:val="Arial105"/>
              <w:spacing w:lineRule="auto" w:line="240" w:before="0" w:after="240"/>
              <w:rPr>
                <w:rFonts w:cs="Arial"/>
              </w:rPr>
            </w:pPr>
            <w:r>
              <w:rPr>
                <w:rFonts w:cs="Arial"/>
              </w:rPr>
              <w:t xml:space="preserve">dokonanego przez Zamawiającego wyboru oferty przetargowej Wykonawcy, w trybie przetargu nieograniczonego nr sprawy   SMS . I.260.4.2020 zgodnie z </w:t>
            </w:r>
            <w:r>
              <w:rPr>
                <w:rFonts w:cs="Arial"/>
                <w:color w:val="auto"/>
              </w:rPr>
              <w:t>przepisami ustawy Prawo zamówień publicznych, „Pzp” (tekst jednolity: Dz. U. z 2019 r. poz. 1843 z późn. zm).</w:t>
            </w:r>
            <w:r>
              <w:rPr>
                <w:rFonts w:cs="Arial"/>
                <w:strike/>
                <w:color w:val="auto"/>
              </w:rPr>
              <w:t xml:space="preserve"> </w:t>
            </w:r>
          </w:p>
        </w:tc>
      </w:tr>
      <w:tr>
        <w:trPr>
          <w:trHeight w:val="225" w:hRule="atLeast"/>
        </w:trPr>
        <w:tc>
          <w:tcPr>
            <w:tcW w:w="2691" w:type="dxa"/>
            <w:tcBorders>
              <w:top w:val="single" w:sz="4" w:space="0" w:color="000000"/>
            </w:tcBorders>
            <w:shd w:color="auto" w:fill="auto" w:val="clear"/>
          </w:tcPr>
          <w:p>
            <w:pPr>
              <w:pStyle w:val="TimesRegular11"/>
              <w:spacing w:lineRule="auto" w:line="240"/>
              <w:rPr>
                <w:rFonts w:ascii="Arial" w:hAnsi="Arial" w:cs="Arial"/>
                <w:sz w:val="21"/>
                <w:szCs w:val="21"/>
              </w:rPr>
            </w:pPr>
            <w:r>
              <w:rPr>
                <w:rFonts w:cs="Arial" w:ascii="Arial" w:hAnsi="Arial"/>
                <w:sz w:val="21"/>
                <w:szCs w:val="21"/>
              </w:rPr>
            </w:r>
          </w:p>
        </w:tc>
        <w:tc>
          <w:tcPr>
            <w:tcW w:w="6914" w:type="dxa"/>
            <w:tcBorders>
              <w:top w:val="single" w:sz="4" w:space="0" w:color="000000"/>
            </w:tcBorders>
            <w:shd w:color="auto" w:fill="auto" w:val="clear"/>
            <w:tcMar>
              <w:left w:w="57" w:type="dxa"/>
              <w:right w:w="0" w:type="dxa"/>
            </w:tcMar>
          </w:tcPr>
          <w:p>
            <w:pPr>
              <w:pStyle w:val="TimesRegular11"/>
              <w:spacing w:lineRule="auto" w:line="240"/>
              <w:rPr>
                <w:rFonts w:ascii="Arial" w:hAnsi="Arial" w:cs="Arial"/>
                <w:sz w:val="21"/>
                <w:szCs w:val="21"/>
              </w:rPr>
            </w:pPr>
            <w:r>
              <w:rPr>
                <w:rFonts w:cs="Arial" w:ascii="Arial" w:hAnsi="Arial"/>
                <w:sz w:val="21"/>
                <w:szCs w:val="21"/>
              </w:rPr>
            </w:r>
          </w:p>
        </w:tc>
      </w:tr>
      <w:tr>
        <w:trPr>
          <w:trHeight w:val="225" w:hRule="atLeast"/>
        </w:trPr>
        <w:tc>
          <w:tcPr>
            <w:tcW w:w="2691" w:type="dxa"/>
            <w:tcBorders>
              <w:bottom w:val="single" w:sz="4" w:space="0" w:color="000000"/>
            </w:tcBorders>
            <w:shd w:color="auto" w:fill="auto" w:val="clear"/>
          </w:tcPr>
          <w:p>
            <w:pPr>
              <w:pStyle w:val="Arial105"/>
              <w:spacing w:lineRule="auto" w:line="240"/>
              <w:rPr>
                <w:rFonts w:cs="Arial"/>
                <w:szCs w:val="21"/>
              </w:rPr>
            </w:pPr>
            <w:r>
              <w:rPr>
                <w:rFonts w:cs="Arial"/>
                <w:szCs w:val="21"/>
              </w:rPr>
              <w:t>dotycząca</w:t>
            </w:r>
          </w:p>
          <w:p>
            <w:pPr>
              <w:pStyle w:val="Arial105"/>
              <w:spacing w:lineRule="auto" w:line="240"/>
              <w:rPr>
                <w:rFonts w:cs="Arial"/>
                <w:szCs w:val="21"/>
              </w:rPr>
            </w:pPr>
            <w:r>
              <w:rPr>
                <w:rFonts w:cs="Arial"/>
                <w:szCs w:val="21"/>
              </w:rPr>
            </w:r>
          </w:p>
        </w:tc>
        <w:tc>
          <w:tcPr>
            <w:tcW w:w="6914" w:type="dxa"/>
            <w:tcBorders>
              <w:bottom w:val="single" w:sz="4" w:space="0" w:color="000000"/>
            </w:tcBorders>
            <w:shd w:color="auto" w:fill="auto" w:val="clear"/>
            <w:tcMar>
              <w:left w:w="57" w:type="dxa"/>
              <w:right w:w="0" w:type="dxa"/>
            </w:tcMar>
          </w:tcPr>
          <w:p>
            <w:pPr>
              <w:pStyle w:val="Arial105"/>
              <w:spacing w:lineRule="auto" w:line="240" w:before="0" w:after="240"/>
              <w:rPr>
                <w:rFonts w:cs="Arial"/>
                <w:szCs w:val="21"/>
              </w:rPr>
            </w:pPr>
            <w:r>
              <w:rPr>
                <w:rFonts w:cs="Arial"/>
                <w:szCs w:val="21"/>
              </w:rPr>
              <w:t>Budowa tężni solankowej wraz z elementami małej architektury                        i zagospodarowaniem terenu w ramach I edycji Marszałkowskiego Budżetu Obywatelskiego Województwa Śląskiego pn. „Tężnia solankowa - źródło zdrowia i miejsce wypoczynku dla mieszkańców Raciborza”.</w:t>
            </w:r>
          </w:p>
        </w:tc>
      </w:tr>
      <w:tr>
        <w:trPr>
          <w:trHeight w:val="118" w:hRule="atLeast"/>
        </w:trPr>
        <w:tc>
          <w:tcPr>
            <w:tcW w:w="2691" w:type="dxa"/>
            <w:tcBorders>
              <w:top w:val="single" w:sz="4" w:space="0" w:color="000000"/>
            </w:tcBorders>
            <w:shd w:color="auto" w:fill="auto" w:val="clear"/>
          </w:tcPr>
          <w:p>
            <w:pPr>
              <w:pStyle w:val="TimesRegular11"/>
              <w:spacing w:lineRule="auto" w:line="240"/>
              <w:rPr>
                <w:rFonts w:ascii="Arial" w:hAnsi="Arial" w:cs="Arial"/>
              </w:rPr>
            </w:pPr>
            <w:r>
              <w:rPr>
                <w:rFonts w:cs="Arial" w:ascii="Arial" w:hAnsi="Arial"/>
              </w:rPr>
              <w:t xml:space="preserve">osoby  nadzorujące realizacje umowy ze strony Województwa:    </w:t>
            </w:r>
          </w:p>
          <w:p>
            <w:pPr>
              <w:pStyle w:val="TimesRegular11"/>
              <w:spacing w:lineRule="auto" w:line="240"/>
              <w:rPr>
                <w:rFonts w:ascii="Arial" w:hAnsi="Arial" w:cs="Arial"/>
                <w:sz w:val="21"/>
                <w:szCs w:val="21"/>
              </w:rPr>
            </w:pPr>
            <w:r>
              <w:rPr>
                <w:rFonts w:cs="Arial" w:ascii="Arial" w:hAnsi="Arial"/>
              </w:rPr>
              <w:t xml:space="preserve">                                                                                                                            </w:t>
            </w:r>
          </w:p>
        </w:tc>
        <w:tc>
          <w:tcPr>
            <w:tcW w:w="6914" w:type="dxa"/>
            <w:tcBorders>
              <w:top w:val="single" w:sz="4" w:space="0" w:color="000000"/>
            </w:tcBorders>
            <w:shd w:color="auto" w:fill="auto" w:val="clear"/>
            <w:tcMar>
              <w:left w:w="57" w:type="dxa"/>
              <w:right w:w="0" w:type="dxa"/>
            </w:tcMar>
            <w:vAlign w:val="center"/>
          </w:tcPr>
          <w:p>
            <w:pPr>
              <w:pStyle w:val="Normal"/>
              <w:rPr>
                <w:rFonts w:cs="Arial"/>
                <w:color w:val="000000"/>
              </w:rPr>
            </w:pPr>
            <w:r>
              <w:rPr>
                <w:rFonts w:cs="Arial"/>
                <w:color w:val="000000"/>
              </w:rPr>
              <w:t>Jerzy Sikorski - Dyrektor Departamentu Inwestycji</w:t>
            </w:r>
          </w:p>
          <w:p>
            <w:pPr>
              <w:pStyle w:val="TimesRegular11"/>
              <w:spacing w:lineRule="auto" w:line="240"/>
              <w:rPr>
                <w:rFonts w:ascii="Arial" w:hAnsi="Arial" w:cs="Arial"/>
                <w:sz w:val="21"/>
                <w:szCs w:val="21"/>
              </w:rPr>
            </w:pPr>
            <w:r>
              <w:rPr>
                <w:rFonts w:cs="Arial" w:ascii="Arial" w:hAnsi="Arial"/>
                <w:sz w:val="21"/>
                <w:szCs w:val="21"/>
              </w:rPr>
            </w:r>
          </w:p>
        </w:tc>
      </w:tr>
      <w:tr>
        <w:trPr>
          <w:trHeight w:val="118" w:hRule="atLeast"/>
        </w:trPr>
        <w:tc>
          <w:tcPr>
            <w:tcW w:w="2691" w:type="dxa"/>
            <w:tcBorders>
              <w:top w:val="single" w:sz="4" w:space="0" w:color="000000"/>
            </w:tcBorders>
            <w:shd w:color="auto" w:fill="auto" w:val="clear"/>
          </w:tcPr>
          <w:p>
            <w:pPr>
              <w:pStyle w:val="TimesRegular11"/>
              <w:spacing w:lineRule="auto" w:line="240"/>
              <w:rPr>
                <w:rFonts w:ascii="Arial" w:hAnsi="Arial" w:cs="Arial"/>
              </w:rPr>
            </w:pPr>
            <w:r>
              <w:rPr>
                <w:rFonts w:cs="Arial" w:ascii="Arial" w:hAnsi="Arial"/>
              </w:rPr>
            </w:r>
          </w:p>
        </w:tc>
        <w:tc>
          <w:tcPr>
            <w:tcW w:w="6914" w:type="dxa"/>
            <w:tcBorders>
              <w:top w:val="single" w:sz="4" w:space="0" w:color="000000"/>
            </w:tcBorders>
            <w:shd w:color="auto" w:fill="auto" w:val="clear"/>
            <w:tcMar>
              <w:left w:w="57" w:type="dxa"/>
              <w:right w:w="0" w:type="dxa"/>
            </w:tcMar>
          </w:tcPr>
          <w:p>
            <w:pPr>
              <w:pStyle w:val="Normal"/>
              <w:rPr>
                <w:rFonts w:cs="Arial"/>
                <w:color w:val="000000"/>
              </w:rPr>
            </w:pPr>
            <w:r>
              <w:rPr>
                <w:rFonts w:cs="Arial"/>
                <w:color w:val="000000"/>
              </w:rPr>
            </w:r>
          </w:p>
        </w:tc>
      </w:tr>
      <w:tr>
        <w:trPr>
          <w:trHeight w:val="3265" w:hRule="atLeast"/>
        </w:trPr>
        <w:tc>
          <w:tcPr>
            <w:tcW w:w="9605" w:type="dxa"/>
            <w:gridSpan w:val="2"/>
            <w:tcBorders/>
            <w:shd w:color="auto" w:fill="auto" w:val="clear"/>
          </w:tcPr>
          <w:p>
            <w:pPr>
              <w:pStyle w:val="Normal"/>
              <w:spacing w:before="120" w:after="0"/>
              <w:jc w:val="center"/>
              <w:rPr>
                <w:rFonts w:cs="Arial"/>
                <w:b/>
                <w:b/>
                <w:bCs/>
              </w:rPr>
            </w:pPr>
            <w:r>
              <w:rPr>
                <w:rFonts w:cs="Arial"/>
                <w:b/>
                <w:bCs/>
              </w:rPr>
              <w:t>§ 1</w:t>
            </w:r>
          </w:p>
          <w:p>
            <w:pPr>
              <w:pStyle w:val="Normal"/>
              <w:spacing w:before="0" w:after="120"/>
              <w:jc w:val="center"/>
              <w:rPr>
                <w:rFonts w:cs="Arial"/>
                <w:b/>
                <w:b/>
                <w:bCs/>
              </w:rPr>
            </w:pPr>
            <w:r>
              <w:rPr>
                <w:rFonts w:cs="Arial"/>
                <w:b/>
                <w:bCs/>
              </w:rPr>
              <w:t>Przedmiot umowy</w:t>
            </w:r>
          </w:p>
          <w:p>
            <w:pPr>
              <w:pStyle w:val="Normal"/>
              <w:numPr>
                <w:ilvl w:val="0"/>
                <w:numId w:val="8"/>
              </w:numPr>
              <w:tabs>
                <w:tab w:val="clear" w:pos="708"/>
                <w:tab w:val="left" w:pos="170" w:leader="none"/>
              </w:tabs>
              <w:spacing w:before="0" w:after="120"/>
              <w:jc w:val="both"/>
              <w:rPr>
                <w:rFonts w:cs="Arial"/>
                <w:b/>
                <w:b/>
                <w:bCs/>
              </w:rPr>
            </w:pPr>
            <w:r>
              <w:rPr>
                <w:rFonts w:cs="Arial"/>
                <w:bCs/>
              </w:rPr>
              <w:t xml:space="preserve">W wyniku przeprowadzonego zamówienia publicznego, </w:t>
            </w:r>
            <w:r>
              <w:rPr>
                <w:rFonts w:cs="Arial"/>
                <w:b/>
              </w:rPr>
              <w:t>Zamawiający</w:t>
            </w:r>
            <w:r>
              <w:rPr>
                <w:rFonts w:cs="Arial"/>
                <w:bCs/>
              </w:rPr>
              <w:t xml:space="preserve"> zleca, a </w:t>
            </w:r>
            <w:r>
              <w:rPr>
                <w:rFonts w:cs="Arial"/>
                <w:b/>
              </w:rPr>
              <w:t>Wykonawca</w:t>
            </w:r>
            <w:r>
              <w:rPr>
                <w:rFonts w:cs="Arial"/>
                <w:bCs/>
              </w:rPr>
              <w:t xml:space="preserve"> zobowiązuje się do wykonania robót budowlanych dla realizacji zadania pn.:</w:t>
            </w:r>
            <w:r>
              <w:rPr>
                <w:rFonts w:cs="Arial"/>
              </w:rPr>
              <w:t xml:space="preserve"> </w:t>
            </w:r>
            <w:r>
              <w:rPr>
                <w:rFonts w:cs="Arial"/>
                <w:b/>
                <w:bCs/>
              </w:rPr>
              <w:t>Budowa tężni solankowej wraz z elementami małej architektury i zagospodarowaniem terenu w ramach    I edycji Marszałkowskiego Budżetu Obywatelskiego Województwa Śląskiego pn. „Tężnia solankowa - źródło zdrowia i miejsce wypoczynku dla mieszkańców Raciborza”. </w:t>
            </w:r>
          </w:p>
          <w:p>
            <w:pPr>
              <w:pStyle w:val="Normal"/>
              <w:numPr>
                <w:ilvl w:val="0"/>
                <w:numId w:val="8"/>
              </w:numPr>
              <w:spacing w:before="0" w:after="120"/>
              <w:jc w:val="both"/>
              <w:rPr>
                <w:rFonts w:cs="Arial"/>
                <w:b/>
                <w:b/>
                <w:bCs/>
              </w:rPr>
            </w:pPr>
            <w:r>
              <w:rPr>
                <w:rFonts w:cs="Arial"/>
              </w:rPr>
              <w:t>Zamówienie obejmuje: rozbiórkę betonowych schodów terenowych oraz wycinkę wyznaczonych w projekcie drzew i krzewów. Montaż tężni solankowej, dwóch pergoli drewnianych i elementów małej architektury: ławek, stołów, hamaków, koszy na śmieci i tablicy informacyjnej. Wykonanie włączenia do istniejącej zewnętrznej instalacji wodociągowej i elektrycznej – system rozprowadzenia solanki, sterowania tężnią i oświetleniem. Zakres robót obejmuje również ułożenie nawierzchni ścieżek z betonowej kostki brukowej, kostki granitowej (w otoczeniu tężni) i obrzeży betonowych.  Uwzględniono także obsiew trawą i nasadzenia roślin: pnączy, bylin, traw ozdobnych i krzewów.</w:t>
            </w:r>
          </w:p>
          <w:p>
            <w:pPr>
              <w:pStyle w:val="Normal"/>
              <w:numPr>
                <w:ilvl w:val="0"/>
                <w:numId w:val="8"/>
              </w:numPr>
              <w:spacing w:before="0" w:after="120"/>
              <w:jc w:val="both"/>
              <w:rPr>
                <w:rFonts w:cs="Arial"/>
                <w:b/>
                <w:b/>
                <w:bCs/>
              </w:rPr>
            </w:pPr>
            <w:r>
              <w:rPr>
                <w:rFonts w:cs="Arial"/>
              </w:rPr>
              <w:t>Szczegółowy zakres robót określa przedmiar robót z opisem robót oraz specyfikacja techniczna wykonania i odbioru robót budowlanych, które stanowią załączniki nr 8  do SIWZ.</w:t>
            </w:r>
          </w:p>
          <w:p>
            <w:pPr>
              <w:pStyle w:val="Normal"/>
              <w:numPr>
                <w:ilvl w:val="0"/>
                <w:numId w:val="8"/>
              </w:numPr>
              <w:spacing w:before="0" w:after="120"/>
              <w:jc w:val="both"/>
              <w:rPr>
                <w:rFonts w:cs="Arial"/>
                <w:b/>
                <w:b/>
                <w:bCs/>
              </w:rPr>
            </w:pPr>
            <w:r>
              <w:rPr>
                <w:rFonts w:eastAsia="Arial" w:cs="Arial"/>
                <w:shd w:fill="FFFFFF" w:val="clear"/>
              </w:rPr>
              <w:t xml:space="preserve">Opis przedmiotu zamówienia składa się z projektu budowlanego  – posiadającego pozwolenia na budowę – Decyzja nr </w:t>
            </w:r>
            <w:r>
              <w:rPr>
                <w:rFonts w:eastAsia="Arial" w:cs="Arial"/>
                <w:color w:val="000000"/>
                <w:shd w:fill="FFFFFF" w:val="clear"/>
              </w:rPr>
              <w:t>448.1.2020.</w:t>
            </w:r>
          </w:p>
          <w:p>
            <w:pPr>
              <w:pStyle w:val="Normal"/>
              <w:numPr>
                <w:ilvl w:val="0"/>
                <w:numId w:val="8"/>
              </w:numPr>
              <w:spacing w:before="0" w:after="120"/>
              <w:jc w:val="both"/>
              <w:rPr>
                <w:rFonts w:cs="Arial"/>
                <w:b/>
                <w:b/>
                <w:bCs/>
              </w:rPr>
            </w:pPr>
            <w:r>
              <w:rPr>
                <w:rFonts w:cs="Arial"/>
              </w:rPr>
              <w:t>Zamówienie zrealizowane zostanie zgodnie ze Specyfikacją Istotnych Warunków Zamówienia - Załącznik nr 3</w:t>
            </w:r>
            <w:r>
              <w:rPr>
                <w:rFonts w:cs="Arial"/>
                <w:color w:val="FF0000"/>
              </w:rPr>
              <w:t xml:space="preserve"> </w:t>
            </w:r>
            <w:r>
              <w:rPr>
                <w:rFonts w:cs="Arial"/>
                <w:color w:val="000000"/>
              </w:rPr>
              <w:t>do umowy.</w:t>
            </w:r>
          </w:p>
          <w:p>
            <w:pPr>
              <w:pStyle w:val="Normal"/>
              <w:jc w:val="center"/>
              <w:rPr>
                <w:rFonts w:cs="Arial"/>
                <w:b/>
                <w:b/>
                <w:bCs/>
              </w:rPr>
            </w:pPr>
            <w:r>
              <w:rPr>
                <w:rFonts w:cs="Arial"/>
                <w:b/>
                <w:bCs/>
              </w:rPr>
              <w:t>§ 2</w:t>
            </w:r>
          </w:p>
          <w:p>
            <w:pPr>
              <w:pStyle w:val="Normal"/>
              <w:tabs>
                <w:tab w:val="clear" w:pos="708"/>
                <w:tab w:val="center" w:pos="4498" w:leader="none"/>
                <w:tab w:val="left" w:pos="6945" w:leader="none"/>
              </w:tabs>
              <w:spacing w:before="0" w:after="120"/>
              <w:rPr>
                <w:rFonts w:cs="Arial"/>
                <w:b/>
                <w:b/>
                <w:bCs/>
              </w:rPr>
            </w:pPr>
            <w:r>
              <w:rPr>
                <w:rFonts w:cs="Arial"/>
                <w:b/>
                <w:bCs/>
                <w:color w:val="548DD4"/>
              </w:rPr>
              <w:tab/>
            </w:r>
            <w:r>
              <w:rPr>
                <w:rFonts w:cs="Arial"/>
                <w:b/>
                <w:bCs/>
              </w:rPr>
              <w:t>Terminy realizacji</w:t>
              <w:tab/>
            </w:r>
          </w:p>
          <w:p>
            <w:pPr>
              <w:pStyle w:val="Normal"/>
              <w:numPr>
                <w:ilvl w:val="0"/>
                <w:numId w:val="31"/>
              </w:numPr>
              <w:spacing w:before="0" w:after="120"/>
              <w:jc w:val="both"/>
              <w:rPr>
                <w:rFonts w:cs="Arial"/>
              </w:rPr>
            </w:pPr>
            <w:r>
              <w:rPr>
                <w:rFonts w:cs="Arial"/>
              </w:rPr>
              <w:t>Termin realizacji umowy:  ustala się na dzień 11 grudnia 2020 r.</w:t>
            </w:r>
          </w:p>
          <w:p>
            <w:pPr>
              <w:pStyle w:val="Normal"/>
              <w:numPr>
                <w:ilvl w:val="0"/>
                <w:numId w:val="31"/>
              </w:numPr>
              <w:spacing w:before="0" w:after="120"/>
              <w:jc w:val="both"/>
              <w:rPr>
                <w:rFonts w:cs="Arial"/>
              </w:rPr>
            </w:pPr>
            <w:r>
              <w:rPr>
                <w:rFonts w:cs="Arial"/>
              </w:rPr>
              <w:t>Strony ustalają następujące terminy realizacji:</w:t>
            </w:r>
          </w:p>
          <w:p>
            <w:pPr>
              <w:pStyle w:val="Lista"/>
              <w:numPr>
                <w:ilvl w:val="0"/>
                <w:numId w:val="6"/>
              </w:numPr>
              <w:spacing w:before="0" w:after="120"/>
              <w:jc w:val="both"/>
              <w:rPr>
                <w:rFonts w:ascii="Arial" w:hAnsi="Arial" w:cs="Arial"/>
                <w:b/>
                <w:b/>
                <w:sz w:val="21"/>
                <w:szCs w:val="21"/>
              </w:rPr>
            </w:pPr>
            <w:r>
              <w:rPr>
                <w:rFonts w:cs="Arial" w:ascii="Arial" w:hAnsi="Arial"/>
                <w:sz w:val="21"/>
                <w:szCs w:val="21"/>
              </w:rPr>
              <w:t>Wykonawca w terminie 7 dni roboczych od daty podpisania umowy dostarczy Zamawiającemu Harmonogram rzeczowo-finansowy  realizacji robót budowlanych sporządzony w konfiguracji zgodnej z przedmiarami robót w pozycjach scalonych do poszczególnych elementów robót. Harmonogram będzie obowiązujący dopiero po zatwierdzeniu przez Zamawiającego, który dokona weryfikacji w terminie 3 dni od jego otrzymania.</w:t>
            </w:r>
          </w:p>
          <w:p>
            <w:pPr>
              <w:pStyle w:val="Normal"/>
              <w:numPr>
                <w:ilvl w:val="0"/>
                <w:numId w:val="6"/>
              </w:numPr>
              <w:tabs>
                <w:tab w:val="clear" w:pos="708"/>
                <w:tab w:val="left" w:pos="851" w:leader="none"/>
              </w:tabs>
              <w:spacing w:before="0" w:after="120"/>
              <w:jc w:val="both"/>
              <w:rPr>
                <w:rFonts w:cs="Arial"/>
              </w:rPr>
            </w:pPr>
            <w:r>
              <w:rPr>
                <w:rFonts w:cs="Arial"/>
              </w:rPr>
              <w:t>Wykonawca na 5 dni przed zamiarem przystąpienia do robót budowlanych powiadomi o tym Zamawiającego celem umożliwienia mu wyłączenia z użytkowania części parkingowej zlokalizowanej w obrębie  placu budowy.</w:t>
            </w:r>
          </w:p>
          <w:p>
            <w:pPr>
              <w:pStyle w:val="Normal"/>
              <w:ind w:left="786" w:hanging="0"/>
              <w:jc w:val="both"/>
              <w:rPr>
                <w:rFonts w:cs="Arial"/>
                <w:b/>
                <w:b/>
              </w:rPr>
            </w:pPr>
            <w:r>
              <w:rPr>
                <w:rFonts w:cs="Arial"/>
                <w:b/>
                <w:bCs/>
              </w:rPr>
              <w:t xml:space="preserve">                                                             </w:t>
            </w:r>
            <w:r>
              <w:rPr>
                <w:rFonts w:cs="Arial"/>
                <w:b/>
                <w:bCs/>
              </w:rPr>
              <w:t>§ 3</w:t>
            </w:r>
          </w:p>
          <w:p>
            <w:pPr>
              <w:pStyle w:val="Normal"/>
              <w:spacing w:before="0" w:after="120"/>
              <w:jc w:val="center"/>
              <w:rPr>
                <w:rFonts w:cs="Arial"/>
                <w:b/>
                <w:b/>
                <w:bCs/>
              </w:rPr>
            </w:pPr>
            <w:r>
              <w:rPr>
                <w:rFonts w:cs="Arial"/>
                <w:b/>
                <w:bCs/>
              </w:rPr>
              <w:t>Obowiązki Wykonawcy</w:t>
            </w:r>
          </w:p>
          <w:p>
            <w:pPr>
              <w:pStyle w:val="Normal"/>
              <w:numPr>
                <w:ilvl w:val="0"/>
                <w:numId w:val="30"/>
              </w:numPr>
              <w:spacing w:before="0" w:after="120"/>
              <w:ind w:left="426" w:hanging="426"/>
              <w:jc w:val="both"/>
              <w:rPr>
                <w:rFonts w:eastAsia="Lucida Sans Unicode"/>
                <w:lang w:eastAsia="ar-SA"/>
              </w:rPr>
            </w:pPr>
            <w:r>
              <w:rPr>
                <w:rFonts w:cs="Arial"/>
                <w:bCs/>
              </w:rPr>
              <w:t xml:space="preserve">Wykonawca ma obowiązek zapewnić kierownika budowy dysponującego stosownymi    uprawnieniami do pełnienia samodzielnych funkcji technicznych w budownictwie zgodnie                 z ustawą z dnia 7 lipca 1994 - Prawo budowlane  </w:t>
            </w:r>
            <w:r>
              <w:rPr/>
              <w:t>(tekst jednolity: Dz. U. z 2020                                           poz. 471).</w:t>
            </w:r>
          </w:p>
          <w:p>
            <w:pPr>
              <w:pStyle w:val="Normal"/>
              <w:numPr>
                <w:ilvl w:val="0"/>
                <w:numId w:val="30"/>
              </w:numPr>
              <w:spacing w:before="0" w:after="120"/>
              <w:jc w:val="both"/>
              <w:rPr>
                <w:rFonts w:eastAsia="Lucida Sans Unicode"/>
                <w:lang w:eastAsia="ar-SA"/>
              </w:rPr>
            </w:pPr>
            <w:r>
              <w:rPr/>
              <w:t xml:space="preserve">Wykonawca ma obowiązek zapewnić wykonanie robót branży elektrycznej i wod. – kan. przez osoby posiadające stosowne uprawnienia </w:t>
            </w:r>
            <w:r>
              <w:rPr>
                <w:rFonts w:cs="Arial"/>
                <w:bCs/>
              </w:rPr>
              <w:t xml:space="preserve"> zgodnie z ustawą z dnia 7 lipca 1994 - Prawo budowlane  </w:t>
            </w:r>
            <w:r>
              <w:rPr/>
              <w:t>(tekst jednolity: Dz. U. z 2020 poz. 471).</w:t>
            </w:r>
          </w:p>
          <w:p>
            <w:pPr>
              <w:pStyle w:val="Normal"/>
              <w:numPr>
                <w:ilvl w:val="0"/>
                <w:numId w:val="30"/>
              </w:numPr>
              <w:spacing w:before="0" w:after="120"/>
              <w:jc w:val="both"/>
              <w:rPr>
                <w:rFonts w:cs="Arial"/>
                <w:dstrike/>
              </w:rPr>
            </w:pPr>
            <w:r>
              <w:rPr>
                <w:rFonts w:cs="Arial"/>
                <w:bCs/>
              </w:rPr>
              <w:t>Wykonawca</w:t>
            </w:r>
            <w:r>
              <w:rPr>
                <w:rFonts w:cs="Arial"/>
                <w:b/>
                <w:bCs/>
              </w:rPr>
              <w:t xml:space="preserve"> </w:t>
            </w:r>
            <w:r>
              <w:rPr>
                <w:rFonts w:cs="Arial"/>
              </w:rPr>
              <w:t xml:space="preserve">zobowiązany jest zawiadomić </w:t>
            </w:r>
            <w:r>
              <w:rPr>
                <w:rFonts w:cs="Arial"/>
                <w:bCs/>
              </w:rPr>
              <w:t>Zamawiającego</w:t>
            </w:r>
            <w:r>
              <w:rPr>
                <w:rFonts w:cs="Arial"/>
                <w:b/>
                <w:bCs/>
              </w:rPr>
              <w:t xml:space="preserve"> </w:t>
            </w:r>
            <w:r>
              <w:rPr>
                <w:rFonts w:cs="Arial"/>
              </w:rPr>
              <w:t>o zauważonych wadach     w dokumentacji projektowej w terminie 3 dni od daty ich ujawnienia.</w:t>
            </w:r>
          </w:p>
          <w:p>
            <w:pPr>
              <w:pStyle w:val="Normal"/>
              <w:numPr>
                <w:ilvl w:val="0"/>
                <w:numId w:val="30"/>
              </w:numPr>
              <w:spacing w:before="0" w:after="120"/>
              <w:jc w:val="both"/>
              <w:rPr>
                <w:rFonts w:cs="Arial"/>
                <w:dstrike/>
              </w:rPr>
            </w:pPr>
            <w:r>
              <w:rPr>
                <w:rFonts w:cs="Arial"/>
                <w:bCs/>
              </w:rPr>
              <w:t>Wykonawca</w:t>
            </w:r>
            <w:r>
              <w:rPr>
                <w:rFonts w:cs="Arial"/>
              </w:rPr>
              <w:t xml:space="preserve"> ponosi odpowiedzialność za wynikłą szkodę na skutek zaniechania zawiadomienia </w:t>
            </w:r>
            <w:r>
              <w:rPr>
                <w:rFonts w:cs="Arial"/>
                <w:bCs/>
              </w:rPr>
              <w:t>Zamawiającego</w:t>
            </w:r>
            <w:r>
              <w:rPr>
                <w:rFonts w:cs="Arial"/>
                <w:b/>
                <w:bCs/>
              </w:rPr>
              <w:t xml:space="preserve"> </w:t>
            </w:r>
            <w:r>
              <w:rPr>
                <w:rFonts w:cs="Arial"/>
              </w:rPr>
              <w:t xml:space="preserve">o zauważonych wadach, o których mowa w ust 3. </w:t>
            </w:r>
          </w:p>
          <w:p>
            <w:pPr>
              <w:pStyle w:val="Normal"/>
              <w:numPr>
                <w:ilvl w:val="0"/>
                <w:numId w:val="30"/>
              </w:numPr>
              <w:spacing w:before="0" w:after="120"/>
              <w:jc w:val="both"/>
              <w:rPr>
                <w:rFonts w:cs="Arial"/>
              </w:rPr>
            </w:pPr>
            <w:r>
              <w:rPr>
                <w:rFonts w:cs="Arial"/>
                <w:bCs/>
              </w:rPr>
              <w:t>Wykonawca</w:t>
            </w:r>
            <w:r>
              <w:rPr>
                <w:rFonts w:cs="Arial"/>
                <w:b/>
                <w:bCs/>
              </w:rPr>
              <w:t xml:space="preserve"> </w:t>
            </w:r>
            <w:r>
              <w:rPr>
                <w:rFonts w:cs="Arial"/>
              </w:rPr>
              <w:t xml:space="preserve">ponosi odpowiedzialność za wszelkie szkody i straty, które spowodował w czasie realizacji przedmiotu umowy wobec </w:t>
            </w:r>
            <w:r>
              <w:rPr>
                <w:rFonts w:cs="Arial"/>
                <w:bCs/>
              </w:rPr>
              <w:t>Zamawiającego</w:t>
            </w:r>
            <w:r>
              <w:rPr>
                <w:rFonts w:cs="Arial"/>
                <w:b/>
                <w:bCs/>
              </w:rPr>
              <w:t xml:space="preserve"> </w:t>
            </w:r>
            <w:r>
              <w:rPr>
                <w:rFonts w:cs="Arial"/>
              </w:rPr>
              <w:t>i osób trzecich. Jeżeli w okresie realizacji robót wystąpi awaria spowodowana przez Wykonawcę w wyniku prowadzonych przez niego robót skutkująca brakiem prądu w wyniku uszkodzenia instalacji elektrycznych lub inna awaria spowodowana przez Wykonawcę, to Wykonawca usunie je w trybie natychmiastowym oraz poniesie koszty tej naprawy. W przypadku nieusunięcia awarii przez Wykonawcę w trybie natychmiastowym, Zamawiający będzie miał prawo do zlecenia jej innej firmie a kosztami obciąży Wykonawcę poprzez potrącenie ich z bieżących należności. W przypadku konieczności  czasowego wyłączenia prądu należy o tym poinformować  Użytkownika obiektu na dwa dni przed planowanym zdarzeniem po uprzednim uzgodnieniu tego terminu.</w:t>
            </w:r>
          </w:p>
          <w:p>
            <w:pPr>
              <w:pStyle w:val="Normal"/>
              <w:numPr>
                <w:ilvl w:val="0"/>
                <w:numId w:val="30"/>
              </w:numPr>
              <w:spacing w:before="0" w:after="120"/>
              <w:jc w:val="both"/>
              <w:rPr>
                <w:rFonts w:cs="Arial"/>
              </w:rPr>
            </w:pPr>
            <w:r>
              <w:rPr>
                <w:rFonts w:cs="Arial"/>
                <w:bCs/>
              </w:rPr>
              <w:t>Wykonawca</w:t>
            </w:r>
            <w:r>
              <w:rPr>
                <w:rFonts w:cs="Arial"/>
                <w:b/>
                <w:bCs/>
              </w:rPr>
              <w:t xml:space="preserve"> </w:t>
            </w:r>
            <w:r>
              <w:rPr>
                <w:rFonts w:cs="Arial"/>
              </w:rPr>
              <w:t xml:space="preserve">jest zobowiązany do zawiadamiania wpisem do dziennika budowy oraz dostarczeniem informacji pisemnej do Zamawiającego o wykonaniu robót zanikających                         i ulegających zakryciu z 3 dniowym wyprzedzeniem umożliwiającym ich sprawdzenie przez  Zamawiającego. Jeżeli </w:t>
            </w:r>
            <w:r>
              <w:rPr>
                <w:rFonts w:cs="Arial"/>
                <w:bCs/>
              </w:rPr>
              <w:t>Wykonawca</w:t>
            </w:r>
            <w:r>
              <w:rPr>
                <w:rFonts w:cs="Arial"/>
                <w:b/>
                <w:bCs/>
              </w:rPr>
              <w:t xml:space="preserve"> </w:t>
            </w:r>
            <w:r>
              <w:rPr>
                <w:rFonts w:cs="Arial"/>
              </w:rPr>
              <w:t>nie poinformuje o tym fakcie Zamawiającego zobowiązany będzie odkryć te roboty lub wykonać odkrywki niezbędne do ich zbadania, a następnie przywrócić je do stanu poprzedniego na własny koszt.</w:t>
            </w:r>
          </w:p>
          <w:p>
            <w:pPr>
              <w:pStyle w:val="Normal"/>
              <w:numPr>
                <w:ilvl w:val="0"/>
                <w:numId w:val="30"/>
              </w:numPr>
              <w:spacing w:before="0" w:after="120"/>
              <w:jc w:val="both"/>
              <w:rPr>
                <w:rFonts w:cs="Arial"/>
              </w:rPr>
            </w:pPr>
            <w:r>
              <w:rPr>
                <w:rFonts w:cs="Arial"/>
              </w:rPr>
              <w:t xml:space="preserve">W uzgodnieniu z Zamawiającym Wykonawca organizuje zaplecze budowy z oznaczeniem                    i zabezpieczeniem terenu, na które składają się odpowiednie pomieszczenia magazynowe do składowania materiałów i narzędzi oraz pomieszczenia socjalne dla pracowników. Koszty zasilania zaplecza w media ponosi Wykonawca, który zobowiązany jest, na swój koszt, zamontować niezbędne podliczniki. </w:t>
            </w:r>
          </w:p>
          <w:p>
            <w:pPr>
              <w:pStyle w:val="Normal"/>
              <w:numPr>
                <w:ilvl w:val="0"/>
                <w:numId w:val="30"/>
              </w:numPr>
              <w:spacing w:before="0" w:after="120"/>
              <w:jc w:val="both"/>
              <w:rPr>
                <w:rFonts w:cs="Arial"/>
              </w:rPr>
            </w:pPr>
            <w:r>
              <w:rPr>
                <w:rFonts w:cs="Arial"/>
              </w:rPr>
              <w:t xml:space="preserve">Wykonawca sporządzi lub zapewni sporządzenie, po podpisaniu umowy ale przed rozpoczęciem robót, Planu Bezpieczeństwa i Ochrony Zdrowia w zakresie określonym w art. 21a ustawy prawo budowlane oraz Rozporządzeniem Ministra Infrastruktury z dnia 23.06.2003 r. w sprawie informacji dotyczącej bezpieczeństwa  i ochrony zdrowia oraz planu bezpieczeństwa i ochrony zdrowia  (Dz. U. z 2003 r. Nr 120  poz. 1126)  i dostarczy go Zamawiającemu.  </w:t>
            </w:r>
          </w:p>
          <w:p>
            <w:pPr>
              <w:pStyle w:val="Tekstpodstawowy21"/>
              <w:numPr>
                <w:ilvl w:val="0"/>
                <w:numId w:val="30"/>
              </w:numPr>
              <w:tabs>
                <w:tab w:val="clear" w:pos="708"/>
                <w:tab w:val="left" w:pos="360" w:leader="none"/>
              </w:tabs>
              <w:spacing w:before="0" w:after="120"/>
              <w:ind w:left="357" w:hanging="357"/>
              <w:rPr>
                <w:rFonts w:ascii="Arial" w:hAnsi="Arial" w:cs="Arial"/>
                <w:i w:val="false"/>
                <w:i w:val="false"/>
                <w:sz w:val="21"/>
                <w:szCs w:val="21"/>
              </w:rPr>
            </w:pPr>
            <w:r>
              <w:rPr>
                <w:rFonts w:cs="Arial" w:ascii="Arial" w:hAnsi="Arial"/>
                <w:i w:val="false"/>
                <w:sz w:val="21"/>
                <w:szCs w:val="21"/>
              </w:rPr>
              <w:t>Wykonawca przekaże Zamawiającemu dokumentację powykonawczą (2 egzemplarze w wersji papierowej i 1 egzemplarz w wersji elektronicznej).</w:t>
            </w:r>
          </w:p>
          <w:p>
            <w:pPr>
              <w:pStyle w:val="Podtytu"/>
              <w:numPr>
                <w:ilvl w:val="0"/>
                <w:numId w:val="30"/>
              </w:numPr>
              <w:spacing w:before="0" w:after="120"/>
              <w:ind w:left="357" w:hanging="357"/>
              <w:jc w:val="both"/>
              <w:rPr>
                <w:rFonts w:ascii="Arial" w:hAnsi="Arial" w:cs="Arial"/>
                <w:b w:val="false"/>
                <w:b w:val="false"/>
                <w:sz w:val="21"/>
                <w:szCs w:val="21"/>
              </w:rPr>
            </w:pPr>
            <w:r>
              <w:rPr>
                <w:rFonts w:cs="Arial" w:ascii="Arial" w:hAnsi="Arial"/>
                <w:b w:val="false"/>
                <w:sz w:val="21"/>
                <w:szCs w:val="21"/>
              </w:rPr>
              <w:t>Wykonawca będzie wykonywał inne czynności wyżej niewyszczególnione związane  z pełnieniem funkcji Wykonawcy w celu właściwego wykonania przedmiotu umowy.</w:t>
            </w:r>
          </w:p>
          <w:p>
            <w:pPr>
              <w:pStyle w:val="Tekstpodstawowy21"/>
              <w:numPr>
                <w:ilvl w:val="0"/>
                <w:numId w:val="30"/>
              </w:numPr>
              <w:spacing w:before="0" w:after="120"/>
              <w:ind w:left="357" w:hanging="357"/>
              <w:rPr>
                <w:rFonts w:ascii="Arial" w:hAnsi="Arial" w:cs="Arial"/>
                <w:i w:val="false"/>
                <w:i w:val="false"/>
                <w:sz w:val="21"/>
                <w:szCs w:val="21"/>
              </w:rPr>
            </w:pPr>
            <w:r>
              <w:rPr>
                <w:rFonts w:cs="Arial" w:ascii="Arial" w:hAnsi="Arial"/>
                <w:i w:val="false"/>
                <w:sz w:val="21"/>
                <w:szCs w:val="21"/>
              </w:rPr>
              <w:t>Wykonawca zabezpieczy inne nadzory jednostek zewnętrznych, w przypadku kiedy to będzie konieczne tj. np. Zakład Energetyczny, itp.</w:t>
            </w:r>
          </w:p>
          <w:p>
            <w:pPr>
              <w:pStyle w:val="Normal"/>
              <w:numPr>
                <w:ilvl w:val="0"/>
                <w:numId w:val="30"/>
              </w:numPr>
              <w:spacing w:before="0" w:after="120"/>
              <w:jc w:val="both"/>
              <w:rPr>
                <w:rFonts w:cs="Arial"/>
              </w:rPr>
            </w:pPr>
            <w:r>
              <w:rPr>
                <w:rFonts w:cs="Arial"/>
                <w:bCs/>
              </w:rPr>
              <w:t>Wykonawca</w:t>
            </w:r>
            <w:r>
              <w:rPr>
                <w:rFonts w:cs="Arial"/>
              </w:rPr>
              <w:t xml:space="preserve"> zobowiązuje się do wykonania przedmiotu umowy z materiałów fabrycznie nowych.</w:t>
            </w:r>
          </w:p>
          <w:p>
            <w:pPr>
              <w:pStyle w:val="Normal"/>
              <w:numPr>
                <w:ilvl w:val="0"/>
                <w:numId w:val="30"/>
              </w:numPr>
              <w:spacing w:before="0" w:after="120"/>
              <w:jc w:val="both"/>
              <w:rPr>
                <w:rFonts w:cs="Arial"/>
              </w:rPr>
            </w:pPr>
            <w:r>
              <w:rPr>
                <w:rFonts w:cs="Arial"/>
              </w:rPr>
              <w:t>Materiały i urządzenia muszą odpowiadać wymogom wyrobów dopuszczonych do obrotu i stosowania w budownictwie zgodnie z ustawą z dnia 16 kwietnia 2004 roku o wyrobach budowlanych (Dz. U. z 2019 r. poz. 266) oraz zgodnie z art. 10 ustawy Prawo Budowlane.</w:t>
            </w:r>
          </w:p>
          <w:p>
            <w:pPr>
              <w:pStyle w:val="Normal"/>
              <w:numPr>
                <w:ilvl w:val="0"/>
                <w:numId w:val="30"/>
              </w:numPr>
              <w:spacing w:before="0" w:after="120"/>
              <w:jc w:val="both"/>
              <w:rPr>
                <w:rFonts w:cs="Arial"/>
              </w:rPr>
            </w:pPr>
            <w:r>
              <w:rPr>
                <w:rFonts w:cs="Arial"/>
              </w:rPr>
              <w:t>Parametry materiałów i urządzeń muszą być zgodne z dokumentacją projektową.</w:t>
            </w:r>
          </w:p>
          <w:p>
            <w:pPr>
              <w:pStyle w:val="Normal"/>
              <w:numPr>
                <w:ilvl w:val="0"/>
                <w:numId w:val="30"/>
              </w:numPr>
              <w:spacing w:before="0" w:after="120"/>
              <w:jc w:val="both"/>
              <w:rPr>
                <w:rFonts w:cs="Arial"/>
              </w:rPr>
            </w:pPr>
            <w:r>
              <w:rPr>
                <w:rFonts w:cs="Arial"/>
              </w:rPr>
              <w:t xml:space="preserve">W uzasadnionych przypadkach na żądanie </w:t>
            </w:r>
            <w:r>
              <w:rPr>
                <w:rFonts w:cs="Arial"/>
                <w:bCs/>
              </w:rPr>
              <w:t>Zamawiającego,</w:t>
            </w:r>
            <w:r>
              <w:rPr>
                <w:rFonts w:cs="Arial"/>
              </w:rPr>
              <w:t xml:space="preserve"> </w:t>
            </w:r>
            <w:r>
              <w:rPr>
                <w:rFonts w:cs="Arial"/>
                <w:bCs/>
              </w:rPr>
              <w:t>Wykonawca</w:t>
            </w:r>
            <w:r>
              <w:rPr>
                <w:rFonts w:cs="Arial"/>
              </w:rPr>
              <w:t xml:space="preserve"> musi przedstawić dodatkowe badania laboratoryjne wbudowanych materiałów. Badania te </w:t>
            </w:r>
            <w:r>
              <w:rPr>
                <w:rFonts w:cs="Arial"/>
                <w:bCs/>
              </w:rPr>
              <w:t>Wykonawca</w:t>
            </w:r>
            <w:r>
              <w:rPr>
                <w:rFonts w:cs="Arial"/>
                <w:b/>
                <w:bCs/>
              </w:rPr>
              <w:t xml:space="preserve"> </w:t>
            </w:r>
            <w:r>
              <w:rPr>
                <w:rFonts w:cs="Arial"/>
              </w:rPr>
              <w:t>wykona</w:t>
            </w:r>
            <w:r>
              <w:rPr>
                <w:rFonts w:cs="Arial"/>
                <w:b/>
                <w:bCs/>
              </w:rPr>
              <w:t xml:space="preserve"> </w:t>
            </w:r>
            <w:r>
              <w:rPr>
                <w:rFonts w:cs="Arial"/>
              </w:rPr>
              <w:t>na</w:t>
            </w:r>
            <w:r>
              <w:rPr>
                <w:rFonts w:cs="Arial"/>
                <w:b/>
                <w:bCs/>
              </w:rPr>
              <w:t xml:space="preserve"> </w:t>
            </w:r>
            <w:r>
              <w:rPr>
                <w:rFonts w:cs="Arial"/>
              </w:rPr>
              <w:t>własny koszt.</w:t>
            </w:r>
          </w:p>
          <w:p>
            <w:pPr>
              <w:pStyle w:val="Normal"/>
              <w:numPr>
                <w:ilvl w:val="0"/>
                <w:numId w:val="30"/>
              </w:numPr>
              <w:spacing w:before="0" w:after="120"/>
              <w:jc w:val="both"/>
              <w:rPr>
                <w:rFonts w:cs="Arial"/>
              </w:rPr>
            </w:pPr>
            <w:r>
              <w:rPr>
                <w:rFonts w:cs="Arial"/>
                <w:bCs/>
              </w:rPr>
              <w:t>Wykonawca</w:t>
            </w:r>
            <w:r>
              <w:rPr>
                <w:rFonts w:cs="Arial"/>
                <w:b/>
                <w:bCs/>
              </w:rPr>
              <w:t xml:space="preserve"> </w:t>
            </w:r>
            <w:r>
              <w:rPr>
                <w:rFonts w:cs="Arial"/>
              </w:rPr>
              <w:t xml:space="preserve">jest zobowiązany, na każde żądanie </w:t>
            </w:r>
            <w:r>
              <w:rPr>
                <w:rFonts w:cs="Arial"/>
                <w:bCs/>
              </w:rPr>
              <w:t>Zamawiającego</w:t>
            </w:r>
            <w:r>
              <w:rPr>
                <w:rFonts w:cs="Arial"/>
                <w:b/>
                <w:bCs/>
              </w:rPr>
              <w:t xml:space="preserve"> </w:t>
            </w:r>
            <w:r>
              <w:rPr>
                <w:rFonts w:cs="Arial"/>
              </w:rPr>
              <w:t xml:space="preserve">do przekazania świadectw jakości materiałów dostarczonych na plac budowy (certyfikat na znak bezpieczeństwa, deklaracja zgodności, aprobata techniczna itp.), jak również do uzyskania akceptacji </w:t>
            </w:r>
            <w:r>
              <w:rPr>
                <w:rFonts w:cs="Arial"/>
                <w:bCs/>
              </w:rPr>
              <w:t>Zamawiającego</w:t>
            </w:r>
            <w:r>
              <w:rPr>
                <w:rFonts w:cs="Arial"/>
              </w:rPr>
              <w:t xml:space="preserve"> przed ich wbudowaniem.</w:t>
            </w:r>
          </w:p>
          <w:p>
            <w:pPr>
              <w:pStyle w:val="Normal"/>
              <w:numPr>
                <w:ilvl w:val="0"/>
                <w:numId w:val="30"/>
              </w:numPr>
              <w:spacing w:before="0" w:after="120"/>
              <w:jc w:val="both"/>
              <w:rPr>
                <w:rFonts w:cs="Arial"/>
              </w:rPr>
            </w:pPr>
            <w:r>
              <w:rPr>
                <w:rFonts w:cs="Arial"/>
              </w:rPr>
              <w:t>Wykonawca zapewni swoim pracownikom odzież roboczą z logo firmy Wykonawcy. Wykonawca zobowiązany jest do zapewnienia, aby pracownicy podwykonawców posiadali odzież roboczą                   z logo firmy odpowiedniego podwykonawcy.</w:t>
            </w:r>
          </w:p>
          <w:p>
            <w:pPr>
              <w:pStyle w:val="Podtytu"/>
              <w:numPr>
                <w:ilvl w:val="0"/>
                <w:numId w:val="30"/>
              </w:numPr>
              <w:tabs>
                <w:tab w:val="clear" w:pos="708"/>
                <w:tab w:val="left" w:pos="330" w:leader="none"/>
              </w:tabs>
              <w:spacing w:before="0" w:after="120"/>
              <w:jc w:val="both"/>
              <w:rPr>
                <w:rFonts w:ascii="Arial" w:hAnsi="Arial" w:cs="Arial"/>
                <w:b w:val="false"/>
                <w:b w:val="false"/>
                <w:color w:val="000000"/>
                <w:sz w:val="21"/>
                <w:szCs w:val="21"/>
              </w:rPr>
            </w:pPr>
            <w:r>
              <w:rPr>
                <w:rFonts w:cs="Arial" w:ascii="Arial" w:hAnsi="Arial"/>
                <w:b w:val="false"/>
                <w:color w:val="000000"/>
                <w:sz w:val="21"/>
                <w:szCs w:val="21"/>
              </w:rPr>
              <w:t xml:space="preserve"> </w:t>
            </w:r>
            <w:r>
              <w:rPr>
                <w:rFonts w:cs="Arial" w:ascii="Arial" w:hAnsi="Arial"/>
                <w:b w:val="false"/>
                <w:sz w:val="21"/>
                <w:szCs w:val="21"/>
              </w:rPr>
              <w:t>Wykonawca zobowiązany będzie również do:</w:t>
            </w:r>
          </w:p>
          <w:p>
            <w:pPr>
              <w:pStyle w:val="Normal"/>
              <w:spacing w:before="0" w:after="120"/>
              <w:ind w:left="720" w:hanging="295"/>
              <w:jc w:val="both"/>
              <w:rPr>
                <w:rFonts w:cs="Arial"/>
              </w:rPr>
            </w:pPr>
            <w:r>
              <w:rPr>
                <w:rFonts w:cs="Arial"/>
              </w:rPr>
              <w:t>1)  należytego zabezpieczenia terenu robót,</w:t>
            </w:r>
          </w:p>
          <w:p>
            <w:pPr>
              <w:pStyle w:val="Normal"/>
              <w:spacing w:before="0" w:after="120"/>
              <w:ind w:left="720" w:hanging="295"/>
              <w:jc w:val="both"/>
              <w:rPr>
                <w:rFonts w:cs="Arial"/>
              </w:rPr>
            </w:pPr>
            <w:r>
              <w:rPr>
                <w:rFonts w:cs="Arial"/>
              </w:rPr>
              <w:t>2) zabezpieczenia urządzeń, sprzętu, i innych przedmiotów Zamawiającego, które mogą zostać uszkodzone w skutek prowadzonych robót,</w:t>
            </w:r>
          </w:p>
          <w:p>
            <w:pPr>
              <w:pStyle w:val="Normal"/>
              <w:spacing w:before="0" w:after="120"/>
              <w:ind w:left="709" w:hanging="283"/>
              <w:jc w:val="both"/>
              <w:rPr>
                <w:rFonts w:cs="Arial"/>
              </w:rPr>
            </w:pPr>
            <w:r>
              <w:rPr>
                <w:rFonts w:cs="Arial"/>
              </w:rPr>
              <w:t>3) bieżącego porządkowania użytkowanych przez Zamawiającego pomieszczeń, w których będą prowadzone prace lub w których wystąpi jakakolwiek ingerencja Wykonawcy.</w:t>
            </w:r>
          </w:p>
          <w:p>
            <w:pPr>
              <w:pStyle w:val="Normal"/>
              <w:spacing w:before="0" w:after="120"/>
              <w:ind w:left="709" w:hanging="283"/>
              <w:jc w:val="both"/>
              <w:rPr>
                <w:rFonts w:cs="Arial"/>
              </w:rPr>
            </w:pPr>
            <w:r>
              <w:rPr>
                <w:rFonts w:cs="Arial"/>
              </w:rPr>
            </w:r>
          </w:p>
          <w:p>
            <w:pPr>
              <w:pStyle w:val="Normal"/>
              <w:spacing w:before="0" w:after="120"/>
              <w:ind w:left="709" w:hanging="283"/>
              <w:jc w:val="both"/>
              <w:rPr>
                <w:rFonts w:cs="Arial"/>
              </w:rPr>
            </w:pPr>
            <w:r>
              <w:rPr>
                <w:rFonts w:cs="Arial"/>
              </w:rPr>
            </w:r>
          </w:p>
          <w:p>
            <w:pPr>
              <w:pStyle w:val="Normal"/>
              <w:jc w:val="center"/>
              <w:rPr>
                <w:rFonts w:cs="Arial"/>
                <w:b/>
                <w:b/>
                <w:bCs/>
              </w:rPr>
            </w:pPr>
            <w:r>
              <w:rPr>
                <w:rFonts w:cs="Arial"/>
                <w:b/>
                <w:bCs/>
              </w:rPr>
              <w:t>§ 4</w:t>
            </w:r>
          </w:p>
          <w:p>
            <w:pPr>
              <w:pStyle w:val="Normal"/>
              <w:spacing w:before="0" w:after="120"/>
              <w:jc w:val="center"/>
              <w:rPr>
                <w:rFonts w:cs="Arial"/>
                <w:b/>
                <w:b/>
                <w:bCs/>
              </w:rPr>
            </w:pPr>
            <w:r>
              <w:rPr>
                <w:rFonts w:cs="Arial"/>
                <w:b/>
                <w:bCs/>
              </w:rPr>
              <w:t>Podwykonawcy</w:t>
            </w:r>
          </w:p>
          <w:p>
            <w:pPr>
              <w:pStyle w:val="Normal"/>
              <w:numPr>
                <w:ilvl w:val="0"/>
                <w:numId w:val="9"/>
              </w:numPr>
              <w:spacing w:before="0" w:after="120"/>
              <w:ind w:left="357" w:hanging="357"/>
              <w:jc w:val="both"/>
              <w:rPr>
                <w:rFonts w:cs="Arial"/>
              </w:rPr>
            </w:pPr>
            <w:r>
              <w:rPr>
                <w:rFonts w:cs="Arial"/>
              </w:rPr>
              <w:t>Wykonawca powierzy podwykonawcom części zamówienia wskazane w złożonej ofercie.               Za działania lub zaniechania podmiotów, którym Wykonawca powierzył wykonanie umowy Wykonawca odpowiada  jak za własne.</w:t>
            </w:r>
          </w:p>
          <w:p>
            <w:pPr>
              <w:pStyle w:val="Normal"/>
              <w:numPr>
                <w:ilvl w:val="0"/>
                <w:numId w:val="9"/>
              </w:numPr>
              <w:spacing w:before="0" w:after="120"/>
              <w:ind w:left="357" w:hanging="357"/>
              <w:jc w:val="both"/>
              <w:rPr>
                <w:rFonts w:cs="Arial"/>
              </w:rPr>
            </w:pPr>
            <w:r>
              <w:rPr>
                <w:rFonts w:cs="Arial"/>
              </w:rPr>
              <w:t>Przed przystąpieniem do wykonania zamówienia Wykonawca poda, o ile są już znane, nazwy albo imiona i nazwiska oraz dane kontaktowe podwykonawców i osób do kontaktu  z nimi. Wykonawca zawiadamia Zamawiającego o wszelkich zmianach danych, w trakcie realizacji zamówienia, a także przekazuje informacje na temat nowych podwykonawców, którym w późniejszym okresie zamierza powierzyć realizację robót.</w:t>
            </w:r>
          </w:p>
          <w:p>
            <w:pPr>
              <w:pStyle w:val="Normal"/>
              <w:numPr>
                <w:ilvl w:val="0"/>
                <w:numId w:val="9"/>
              </w:numPr>
              <w:spacing w:before="0" w:after="120"/>
              <w:ind w:left="357" w:hanging="357"/>
              <w:jc w:val="both"/>
              <w:rPr>
                <w:rFonts w:cs="Arial"/>
              </w:rPr>
            </w:pPr>
            <w:r>
              <w:rPr>
                <w:rFonts w:cs="Arial"/>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pStyle w:val="Normal"/>
              <w:numPr>
                <w:ilvl w:val="0"/>
                <w:numId w:val="9"/>
              </w:numPr>
              <w:spacing w:before="0" w:after="120"/>
              <w:ind w:left="357" w:hanging="357"/>
              <w:jc w:val="both"/>
              <w:rPr>
                <w:rFonts w:cs="Arial"/>
              </w:rPr>
            </w:pPr>
            <w:r>
              <w:rPr>
                <w:rFonts w:cs="Arial"/>
              </w:rPr>
              <w:t>Jeżeli powierzenie podwykonawcy wykonania części zamówienia następuje w trakcie jego realizacji, Wykonawca na żądanie Zamawiającego przedstawi oświadczenia lub dokumenty potwierdzające brak podstaw wykluczenia wobec tego podwykonawcy.</w:t>
            </w:r>
          </w:p>
          <w:p>
            <w:pPr>
              <w:pStyle w:val="Normal"/>
              <w:numPr>
                <w:ilvl w:val="0"/>
                <w:numId w:val="9"/>
              </w:numPr>
              <w:spacing w:before="0" w:after="120"/>
              <w:ind w:left="357" w:hanging="357"/>
              <w:jc w:val="both"/>
              <w:rPr>
                <w:rFonts w:cs="Arial"/>
              </w:rPr>
            </w:pPr>
            <w:r>
              <w:rPr>
                <w:rFonts w:cs="Arial"/>
              </w:rPr>
              <w:t>Jeżeli Zamawiający stwierdzi, że wobec danego podwykonawcy, o którym mowa w ust. 4, zachodzą podstawy wykluczenia, Wykonawca obowiązany jest zastąpić tego podwykonawcę lub zrezygnować z powierzenia wykonania części zamówienia podwykonawcy.</w:t>
            </w:r>
          </w:p>
          <w:p>
            <w:pPr>
              <w:pStyle w:val="Normal"/>
              <w:numPr>
                <w:ilvl w:val="0"/>
                <w:numId w:val="9"/>
              </w:numPr>
              <w:spacing w:before="0" w:after="120"/>
              <w:ind w:left="357" w:hanging="357"/>
              <w:jc w:val="both"/>
              <w:rPr>
                <w:rFonts w:cs="Arial"/>
              </w:rPr>
            </w:pPr>
            <w:r>
              <w:rPr>
                <w:rFonts w:cs="Arial"/>
              </w:rPr>
              <w:t xml:space="preserve">Powierzenie wykonania części zamówienia podwykonawcom nie zwalnia Wykonawcy </w:t>
              <w:br/>
              <w:t>z odpowiedzialności za należyte wykonanie tego zamówienia.</w:t>
            </w:r>
          </w:p>
          <w:p>
            <w:pPr>
              <w:pStyle w:val="Normal"/>
              <w:numPr>
                <w:ilvl w:val="0"/>
                <w:numId w:val="9"/>
              </w:numPr>
              <w:spacing w:before="0" w:after="120"/>
              <w:ind w:left="357" w:hanging="357"/>
              <w:jc w:val="both"/>
              <w:rPr>
                <w:rFonts w:cs="Arial"/>
              </w:rPr>
            </w:pPr>
            <w:r>
              <w:rPr>
                <w:rFonts w:cs="Arial"/>
              </w:rPr>
              <w:t>Zmiana podwykonawcy nie stanowi zmiany treści umowy.</w:t>
            </w:r>
          </w:p>
          <w:p>
            <w:pPr>
              <w:pStyle w:val="Normal"/>
              <w:numPr>
                <w:ilvl w:val="0"/>
                <w:numId w:val="9"/>
              </w:numPr>
              <w:spacing w:before="0" w:after="120"/>
              <w:ind w:left="357" w:hanging="357"/>
              <w:jc w:val="both"/>
              <w:rPr>
                <w:rFonts w:cs="Arial"/>
                <w:color w:val="FF0000"/>
              </w:rPr>
            </w:pPr>
            <w:r>
              <w:rPr>
                <w:rFonts w:cs="Arial"/>
              </w:rPr>
              <w:t>W przypadku naruszenia przez Wykonawcę postanowień ust. 3-5 Zamawiający może odstąpić od umowy i żądać od Wykonawcy zapłaty kary umownej o której mowa w § 16 ust. 1 pkt 9) niniejszej umowy.</w:t>
            </w:r>
            <w:r>
              <w:rPr>
                <w:rFonts w:cs="Arial"/>
                <w:color w:val="FF0000"/>
              </w:rPr>
              <w:t xml:space="preserve"> </w:t>
            </w:r>
          </w:p>
          <w:p>
            <w:pPr>
              <w:pStyle w:val="Normal"/>
              <w:numPr>
                <w:ilvl w:val="0"/>
                <w:numId w:val="9"/>
              </w:numPr>
              <w:spacing w:before="0" w:after="120"/>
              <w:ind w:left="357" w:hanging="357"/>
              <w:jc w:val="both"/>
              <w:rPr>
                <w:rFonts w:cs="Arial"/>
              </w:rPr>
            </w:pPr>
            <w:r>
              <w:rPr>
                <w:rFonts w:cs="Arial"/>
              </w:rPr>
              <w:t>Wykonywanie pozostałych robót przez Wykonawcę przy pomocy podwykonawców odbywać się może, za zgodą Zamawiającego, wyłącznie na zasadach określonych w art. 647</w:t>
            </w:r>
            <w:r>
              <w:rPr>
                <w:rFonts w:cs="Arial"/>
                <w:vertAlign w:val="superscript"/>
              </w:rPr>
              <w:t>1</w:t>
            </w:r>
            <w:r>
              <w:rPr>
                <w:rFonts w:cs="Arial"/>
              </w:rPr>
              <w:t xml:space="preserve"> kodeksu cywilnego z zastrzeżeniem postanowień ustawy Prawo zamówień publicznych.</w:t>
            </w:r>
          </w:p>
          <w:p>
            <w:pPr>
              <w:pStyle w:val="Normal"/>
              <w:numPr>
                <w:ilvl w:val="0"/>
                <w:numId w:val="9"/>
              </w:numPr>
              <w:spacing w:before="0" w:after="120"/>
              <w:ind w:left="357" w:hanging="357"/>
              <w:jc w:val="both"/>
              <w:rPr>
                <w:rFonts w:cs="Arial"/>
              </w:rPr>
            </w:pPr>
            <w:r>
              <w:rPr>
                <w:rFonts w:cs="Arial"/>
                <w:bCs/>
              </w:rPr>
              <w:t>Wykonawca</w:t>
            </w:r>
            <w:r>
              <w:rPr>
                <w:rFonts w:cs="Arial"/>
                <w:b/>
                <w:bCs/>
              </w:rPr>
              <w:t xml:space="preserve"> </w:t>
            </w:r>
            <w:r>
              <w:rPr>
                <w:rFonts w:cs="Arial"/>
              </w:rPr>
              <w:t xml:space="preserve">ponosi pełną odpowiedzialność wobec </w:t>
            </w:r>
            <w:r>
              <w:rPr>
                <w:rFonts w:cs="Arial"/>
                <w:bCs/>
              </w:rPr>
              <w:t>Zamawiającego</w:t>
            </w:r>
            <w:r>
              <w:rPr>
                <w:rFonts w:cs="Arial"/>
              </w:rPr>
              <w:t xml:space="preserve"> za roboty, które wykonuje przy pomocy podwykonawców.</w:t>
            </w:r>
          </w:p>
          <w:p>
            <w:pPr>
              <w:pStyle w:val="Normal"/>
              <w:numPr>
                <w:ilvl w:val="0"/>
                <w:numId w:val="9"/>
              </w:numPr>
              <w:spacing w:before="0" w:after="120"/>
              <w:ind w:left="357" w:hanging="357"/>
              <w:jc w:val="both"/>
              <w:rPr>
                <w:rFonts w:cs="Arial"/>
              </w:rPr>
            </w:pPr>
            <w:r>
              <w:rPr>
                <w:rFonts w:cs="Arial"/>
                <w:bCs/>
              </w:rPr>
              <w:t>Przy realizacji zamówienia z udziałem podwykonawcy zastosowanie mają przepisy art. 143b do 143d ustawy</w:t>
            </w:r>
            <w:r>
              <w:rPr>
                <w:rFonts w:cs="Arial"/>
                <w:bCs/>
                <w:color w:val="FF0000"/>
              </w:rPr>
              <w:t xml:space="preserve"> </w:t>
            </w:r>
            <w:r>
              <w:rPr>
                <w:rFonts w:cs="Arial"/>
                <w:bCs/>
              </w:rPr>
              <w:t>z dnia 29 stycznia 2004 r. Prawo zamówień publicznych (</w:t>
            </w:r>
            <w:r>
              <w:rPr>
                <w:rFonts w:cs="Arial"/>
              </w:rPr>
              <w:t xml:space="preserve">tekst jednolity: </w:t>
            </w:r>
            <w:r>
              <w:rPr>
                <w:rStyle w:val="Czeinternetowe"/>
                <w:rFonts w:cs="Arial"/>
                <w:bCs/>
                <w:color w:val="000000"/>
                <w:u w:val="none"/>
              </w:rPr>
              <w:t xml:space="preserve"> Dz. U. z  2019 r. poz. 1843 z późn. zm</w:t>
            </w:r>
            <w:r>
              <w:rPr>
                <w:rFonts w:cs="Arial"/>
                <w:bCs/>
              </w:rPr>
              <w:t>), zwaną dalej ustawa Pzp.</w:t>
            </w:r>
          </w:p>
          <w:p>
            <w:pPr>
              <w:pStyle w:val="Tytu"/>
              <w:numPr>
                <w:ilvl w:val="0"/>
                <w:numId w:val="14"/>
              </w:numPr>
              <w:spacing w:before="0" w:after="120"/>
              <w:jc w:val="both"/>
              <w:rPr>
                <w:rFonts w:ascii="Arial" w:hAnsi="Arial" w:cs="Arial"/>
                <w:b w:val="false"/>
                <w:b w:val="false"/>
                <w:sz w:val="21"/>
                <w:szCs w:val="21"/>
              </w:rPr>
            </w:pPr>
            <w:r>
              <w:rPr>
                <w:rFonts w:cs="Arial" w:ascii="Arial" w:hAnsi="Arial"/>
                <w:b w:val="false"/>
                <w:sz w:val="21"/>
                <w:szCs w:val="21"/>
              </w:rPr>
              <w:t xml:space="preserve">Wykonawca, podwykonawca lub dalszy podwykonawca zamówienia na roboty budowlane zamierzający zawrzeć umowę o podwykonawstwo której przedmiotem są roboty budowlane, obowiązany jest w trakcie realizacji zamówienia publicznego na roboty budowlane do przedłożenia Zamawiającemu projektu tej umowy, a także projektu jej zmiany oraz poświadczonej za zgodność z oryginałem kopii zawartej umowy o podwykonawstwo, której przedmiotem są roboty budowlane, i jej zmian. </w:t>
            </w:r>
          </w:p>
          <w:p>
            <w:pPr>
              <w:pStyle w:val="Tytu"/>
              <w:spacing w:before="0" w:after="120"/>
              <w:ind w:left="709" w:hanging="0"/>
              <w:jc w:val="both"/>
              <w:rPr>
                <w:rFonts w:ascii="Arial" w:hAnsi="Arial" w:cs="Arial"/>
                <w:b w:val="false"/>
                <w:b w:val="false"/>
                <w:sz w:val="21"/>
                <w:szCs w:val="21"/>
              </w:rPr>
            </w:pPr>
            <w:r>
              <w:rPr>
                <w:rFonts w:cs="Arial" w:ascii="Arial" w:hAnsi="Arial"/>
                <w:b w:val="false"/>
                <w:sz w:val="21"/>
                <w:szCs w:val="21"/>
              </w:rPr>
              <w:t>Przy czym podwykonawca lub dalszy podwykonawca jest obowiązany dołączyć zgodę Wykonawcy na zawarcie umowy o podwykonawstwo o treści zgodnej z projektem umowy.</w:t>
            </w:r>
          </w:p>
          <w:p>
            <w:pPr>
              <w:pStyle w:val="Tytu"/>
              <w:numPr>
                <w:ilvl w:val="0"/>
                <w:numId w:val="14"/>
              </w:numPr>
              <w:spacing w:before="0" w:after="120"/>
              <w:jc w:val="both"/>
              <w:rPr>
                <w:rFonts w:ascii="Arial" w:hAnsi="Arial" w:cs="Arial"/>
                <w:b w:val="false"/>
                <w:b w:val="false"/>
                <w:sz w:val="21"/>
                <w:szCs w:val="21"/>
              </w:rPr>
            </w:pPr>
            <w:r>
              <w:rPr>
                <w:rFonts w:cs="Arial" w:ascii="Arial" w:hAnsi="Arial"/>
                <w:b w:val="false"/>
                <w:sz w:val="21"/>
                <w:szCs w:val="21"/>
              </w:rPr>
              <w:t>Termin zapłaty wynagrodzenia podwykonawcy lub dalszemu podwykonawcy przewidziany       w umowie o podwykonawstwo nie może być dłuższy niż 14 dni od dnia doręczenia wykonawcy, podwykonawcy lub dalszego podwykonawcy faktury lub rachunku, potwierdzających wykonanie zleconej podwykonawcy lub dalszemu podwykonawcy dostawy, usługi lub roboty budowlanej.</w:t>
            </w:r>
          </w:p>
          <w:p>
            <w:pPr>
              <w:pStyle w:val="Tytu"/>
              <w:numPr>
                <w:ilvl w:val="0"/>
                <w:numId w:val="14"/>
              </w:numPr>
              <w:spacing w:before="0" w:after="120"/>
              <w:jc w:val="both"/>
              <w:rPr>
                <w:rFonts w:ascii="Arial" w:hAnsi="Arial" w:cs="Arial"/>
                <w:b w:val="false"/>
                <w:b w:val="false"/>
                <w:sz w:val="21"/>
                <w:szCs w:val="21"/>
              </w:rPr>
            </w:pPr>
            <w:r>
              <w:rPr>
                <w:rFonts w:cs="Arial" w:ascii="Arial" w:hAnsi="Arial"/>
                <w:b w:val="false"/>
                <w:bCs/>
                <w:sz w:val="21"/>
                <w:szCs w:val="21"/>
              </w:rPr>
              <w:t>Zamawiający w terminie do 7 dni roboczych zgłasza w formie pisemnej zastrzeżenia do projektu umowy o podwykonawstwo, której przedmiotem są roboty budowlane, i do projektu jej zmiany lub sprzeciwu do umowy o podwykonawstwo, której przedmiotem są roboty budowlane, i do jej zmian w szczególności:</w:t>
            </w:r>
          </w:p>
          <w:p>
            <w:pPr>
              <w:pStyle w:val="Tytu"/>
              <w:spacing w:before="0" w:after="120"/>
              <w:ind w:left="993" w:hanging="284"/>
              <w:jc w:val="both"/>
              <w:rPr>
                <w:rFonts w:ascii="Arial" w:hAnsi="Arial" w:cs="Arial"/>
                <w:b w:val="false"/>
                <w:b w:val="false"/>
                <w:bCs/>
                <w:sz w:val="21"/>
                <w:szCs w:val="21"/>
              </w:rPr>
            </w:pPr>
            <w:r>
              <w:rPr>
                <w:rFonts w:cs="Arial" w:ascii="Arial" w:hAnsi="Arial"/>
                <w:b w:val="false"/>
                <w:bCs/>
                <w:sz w:val="21"/>
                <w:szCs w:val="21"/>
              </w:rPr>
              <w:t>- gdy nie spełniają one wymagań określonych w specyfikacji istotnych warunków  zamówienia,</w:t>
            </w:r>
          </w:p>
          <w:p>
            <w:pPr>
              <w:pStyle w:val="Tytu"/>
              <w:spacing w:before="0" w:after="120"/>
              <w:ind w:left="709" w:hanging="0"/>
              <w:jc w:val="both"/>
              <w:rPr>
                <w:rFonts w:ascii="Arial" w:hAnsi="Arial" w:cs="Arial"/>
                <w:b w:val="false"/>
                <w:b w:val="false"/>
                <w:bCs/>
                <w:strike/>
                <w:sz w:val="21"/>
                <w:szCs w:val="21"/>
              </w:rPr>
            </w:pPr>
            <w:r>
              <w:rPr>
                <w:rFonts w:cs="Arial" w:ascii="Arial" w:hAnsi="Arial"/>
                <w:b w:val="false"/>
                <w:bCs/>
                <w:sz w:val="21"/>
                <w:szCs w:val="21"/>
              </w:rPr>
              <w:t xml:space="preserve">- gdy przewiduje termin zapłaty wynagrodzenia dłuższy niż 14 dni,       </w:t>
            </w:r>
            <w:r>
              <w:rPr>
                <w:rFonts w:cs="Arial" w:ascii="Arial" w:hAnsi="Arial"/>
                <w:b w:val="false"/>
                <w:bCs/>
                <w:strike/>
                <w:sz w:val="21"/>
                <w:szCs w:val="21"/>
              </w:rPr>
              <w:t xml:space="preserve">                                                                                                                                                                                                     </w:t>
            </w:r>
          </w:p>
          <w:p>
            <w:pPr>
              <w:pStyle w:val="Tytu"/>
              <w:numPr>
                <w:ilvl w:val="0"/>
                <w:numId w:val="14"/>
              </w:numPr>
              <w:spacing w:before="0" w:after="120"/>
              <w:jc w:val="both"/>
              <w:rPr>
                <w:rFonts w:ascii="Arial" w:hAnsi="Arial" w:cs="Arial"/>
                <w:b w:val="false"/>
                <w:b w:val="false"/>
                <w:sz w:val="21"/>
                <w:szCs w:val="21"/>
              </w:rPr>
            </w:pPr>
            <w:r>
              <w:rPr>
                <w:rFonts w:cs="Arial" w:ascii="Arial" w:hAnsi="Arial"/>
                <w:b w:val="false"/>
                <w:sz w:val="21"/>
                <w:szCs w:val="21"/>
              </w:rPr>
              <w:t>Niezgłoszenie w formie pisemnej zastrzeżeń do przedłożonego projektu umowy o podwykonawstwo, której przedmiotem są roboty budowlane, w terminie do 7 dni, uważa się za akceptację projektu umowy przez Zamawiającego.</w:t>
            </w:r>
          </w:p>
          <w:p>
            <w:pPr>
              <w:pStyle w:val="Tytu"/>
              <w:numPr>
                <w:ilvl w:val="0"/>
                <w:numId w:val="14"/>
              </w:numPr>
              <w:spacing w:before="0" w:after="120"/>
              <w:jc w:val="both"/>
              <w:rPr>
                <w:rFonts w:ascii="Arial" w:hAnsi="Arial" w:cs="Arial"/>
                <w:b w:val="false"/>
                <w:b w:val="false"/>
                <w:sz w:val="21"/>
                <w:szCs w:val="21"/>
              </w:rPr>
            </w:pPr>
            <w:r>
              <w:rPr>
                <w:rFonts w:cs="Arial" w:ascii="Arial" w:hAnsi="Arial"/>
                <w:b w:val="false"/>
                <w:sz w:val="21"/>
                <w:szCs w:val="21"/>
              </w:rPr>
              <w:t>Wykonawca, podwykonawca lub dalszy podwykonawca zamówienia na roboty budowlane przedkłada zamawiającemu poświadczoną za zgodność z oryginałem kopię zawartej umowy o podwykonawstwo, której przedmiotem są roboty budowlane, w terminie do 7 dni od dnia ich zawarcia</w:t>
            </w:r>
            <w:r>
              <w:rPr>
                <w:rFonts w:cs="Arial" w:ascii="Arial" w:hAnsi="Arial"/>
                <w:b w:val="false"/>
                <w:bCs/>
                <w:sz w:val="21"/>
                <w:szCs w:val="21"/>
              </w:rPr>
              <w:t>.</w:t>
            </w:r>
          </w:p>
          <w:p>
            <w:pPr>
              <w:pStyle w:val="Tytu"/>
              <w:numPr>
                <w:ilvl w:val="0"/>
                <w:numId w:val="14"/>
              </w:numPr>
              <w:spacing w:before="0" w:after="120"/>
              <w:jc w:val="both"/>
              <w:rPr>
                <w:rFonts w:ascii="Arial" w:hAnsi="Arial" w:cs="Arial"/>
                <w:b w:val="false"/>
                <w:b w:val="false"/>
                <w:sz w:val="21"/>
                <w:szCs w:val="21"/>
              </w:rPr>
            </w:pPr>
            <w:r>
              <w:rPr>
                <w:rFonts w:cs="Arial" w:ascii="Arial" w:hAnsi="Arial"/>
                <w:b w:val="false"/>
                <w:bCs/>
                <w:sz w:val="21"/>
                <w:szCs w:val="21"/>
              </w:rPr>
              <w:t>Zamawiający w terminie 7 dni zgłasza w formie pisemnej sprzeciw do umowy                                             o podwykonawstwo, której przedmiotem są roboty budowlane w przypadkach                                               o których mowa w § 4 ust. 11 pkt 2).</w:t>
            </w:r>
          </w:p>
          <w:p>
            <w:pPr>
              <w:pStyle w:val="Tytu"/>
              <w:numPr>
                <w:ilvl w:val="0"/>
                <w:numId w:val="14"/>
              </w:numPr>
              <w:spacing w:before="0" w:after="120"/>
              <w:jc w:val="both"/>
              <w:rPr>
                <w:rFonts w:ascii="Arial" w:hAnsi="Arial" w:cs="Arial"/>
                <w:b w:val="false"/>
                <w:b w:val="false"/>
                <w:sz w:val="21"/>
                <w:szCs w:val="21"/>
              </w:rPr>
            </w:pPr>
            <w:r>
              <w:rPr>
                <w:rFonts w:cs="Arial" w:ascii="Arial" w:hAnsi="Arial"/>
                <w:b w:val="false"/>
                <w:bCs/>
                <w:sz w:val="21"/>
                <w:szCs w:val="21"/>
              </w:rPr>
              <w:t>Niezgłoszenie w formie pisemnej sprzeciwu do przedłożonej umowy o podwykonawstwo, której przedmiotem są roboty budowlane, w terminie 7 dni uważa się za akceptację umowy przez Zamawiającego.</w:t>
            </w:r>
          </w:p>
          <w:p>
            <w:pPr>
              <w:pStyle w:val="Tytu"/>
              <w:numPr>
                <w:ilvl w:val="0"/>
                <w:numId w:val="14"/>
              </w:numPr>
              <w:spacing w:before="0" w:after="120"/>
              <w:jc w:val="both"/>
              <w:rPr>
                <w:rFonts w:ascii="Arial" w:hAnsi="Arial" w:cs="Arial"/>
                <w:b w:val="false"/>
                <w:b w:val="false"/>
                <w:sz w:val="21"/>
                <w:szCs w:val="21"/>
              </w:rPr>
            </w:pPr>
            <w:r>
              <w:rPr>
                <w:rFonts w:cs="Arial" w:ascii="Arial" w:hAnsi="Arial"/>
                <w:b w:val="false"/>
                <w:bCs/>
                <w:sz w:val="21"/>
                <w:szCs w:val="21"/>
              </w:rPr>
              <w:t>Wykonawca, podwykonawca lub dalszy podwykonawca zamówienia na roboty budowlane przedkłada Zamawiającemu poświadczoną za zgodność z oryginałem kopię zawartej umowy o podwykonawstwo, której przedmiotem są dostawy lub usługi</w:t>
            </w:r>
            <w:r>
              <w:rPr>
                <w:rFonts w:cs="Arial" w:ascii="Arial" w:hAnsi="Arial"/>
                <w:b w:val="false"/>
                <w:bCs/>
                <w:color w:val="FF0000"/>
                <w:sz w:val="21"/>
                <w:szCs w:val="21"/>
              </w:rPr>
              <w:t xml:space="preserve"> </w:t>
            </w:r>
            <w:r>
              <w:rPr>
                <w:rFonts w:cs="Arial" w:ascii="Arial" w:hAnsi="Arial"/>
                <w:b w:val="false"/>
                <w:bCs/>
                <w:sz w:val="21"/>
                <w:szCs w:val="21"/>
              </w:rPr>
              <w:t>w terminie 7 dni od dnia jej zawarcia, z wyłączeniem umów o podwykonawstwo o wartości mniejszej niż 1,0%</w:t>
            </w:r>
            <w:r>
              <w:rPr>
                <w:rFonts w:cs="Arial" w:ascii="Arial" w:hAnsi="Arial"/>
                <w:b w:val="false"/>
                <w:sz w:val="21"/>
                <w:szCs w:val="21"/>
              </w:rPr>
              <w:t xml:space="preserve"> wartości umowy. </w:t>
            </w:r>
          </w:p>
          <w:p>
            <w:pPr>
              <w:pStyle w:val="Tytu"/>
              <w:numPr>
                <w:ilvl w:val="0"/>
                <w:numId w:val="14"/>
              </w:numPr>
              <w:spacing w:before="0" w:after="120"/>
              <w:jc w:val="both"/>
              <w:rPr>
                <w:rFonts w:ascii="Arial" w:hAnsi="Arial" w:cs="Arial"/>
                <w:b w:val="false"/>
                <w:b w:val="false"/>
                <w:sz w:val="21"/>
                <w:szCs w:val="21"/>
              </w:rPr>
            </w:pPr>
            <w:r>
              <w:rPr>
                <w:rFonts w:cs="Arial" w:ascii="Arial" w:hAnsi="Arial"/>
                <w:b w:val="false"/>
                <w:sz w:val="21"/>
                <w:szCs w:val="21"/>
                <w:lang w:eastAsia="pl-PL"/>
              </w:rPr>
              <w:t>W przypadku, o którym mowa w § 4 ust. 11 pkt 8), jeżeli termin zapłaty wynagrodzenia jest dłuższy niż określony w § 4 ust. 11 pkt 2), Zamawiający informuje o tym Wykonawcę i wzywa go do doprowadzenia do zmiany tej umowy pod rygorem wystąpienia o zapłatę kary umownej.</w:t>
            </w:r>
          </w:p>
          <w:p>
            <w:pPr>
              <w:pStyle w:val="Tytu"/>
              <w:numPr>
                <w:ilvl w:val="0"/>
                <w:numId w:val="14"/>
              </w:numPr>
              <w:spacing w:before="0" w:after="120"/>
              <w:jc w:val="both"/>
              <w:rPr>
                <w:rFonts w:ascii="Arial" w:hAnsi="Arial" w:cs="Arial"/>
                <w:b w:val="false"/>
                <w:b w:val="false"/>
                <w:sz w:val="21"/>
                <w:szCs w:val="21"/>
              </w:rPr>
            </w:pPr>
            <w:r>
              <w:rPr>
                <w:rFonts w:cs="Arial" w:ascii="Arial" w:hAnsi="Arial"/>
                <w:b w:val="false"/>
                <w:bCs/>
                <w:sz w:val="21"/>
                <w:szCs w:val="21"/>
              </w:rPr>
              <w:t>Wraz z projektem umowy Wykonawca przekazuje Zamawiającemu harmonogram prac podwykonawcy z określonym zakresem rzeczowym spójnym z harmonogramem Wykonawcy.</w:t>
            </w:r>
          </w:p>
          <w:p>
            <w:pPr>
              <w:pStyle w:val="Tytu"/>
              <w:numPr>
                <w:ilvl w:val="0"/>
                <w:numId w:val="14"/>
              </w:numPr>
              <w:spacing w:before="0" w:after="120"/>
              <w:jc w:val="both"/>
              <w:rPr>
                <w:rFonts w:ascii="Arial" w:hAnsi="Arial" w:cs="Arial"/>
                <w:b w:val="false"/>
                <w:b w:val="false"/>
                <w:sz w:val="21"/>
                <w:szCs w:val="21"/>
              </w:rPr>
            </w:pPr>
            <w:r>
              <w:rPr>
                <w:rFonts w:cs="Arial" w:ascii="Arial" w:hAnsi="Arial"/>
                <w:b w:val="false"/>
                <w:bCs/>
                <w:sz w:val="21"/>
                <w:szCs w:val="21"/>
              </w:rPr>
              <w:t>P</w:t>
            </w:r>
            <w:r>
              <w:rPr>
                <w:rFonts w:cs="Arial" w:ascii="Arial" w:hAnsi="Arial"/>
                <w:b w:val="false"/>
                <w:sz w:val="21"/>
                <w:szCs w:val="21"/>
                <w:lang w:eastAsia="pl-PL"/>
              </w:rPr>
              <w:t xml:space="preserve">ostanowienia  pkt 1 - 10 stosuje się odpowiednio do zmian umowy o podwykonawstwo. </w:t>
            </w:r>
          </w:p>
          <w:p>
            <w:pPr>
              <w:pStyle w:val="Normal"/>
              <w:jc w:val="both"/>
              <w:rPr>
                <w:rFonts w:cs="Arial"/>
                <w:b/>
                <w:b/>
                <w:bCs/>
              </w:rPr>
            </w:pPr>
            <w:r>
              <w:rPr>
                <w:rFonts w:cs="Arial"/>
                <w:b/>
                <w:bCs/>
              </w:rPr>
            </w:r>
          </w:p>
          <w:p>
            <w:pPr>
              <w:pStyle w:val="Normal"/>
              <w:numPr>
                <w:ilvl w:val="0"/>
                <w:numId w:val="9"/>
              </w:numPr>
              <w:spacing w:before="0" w:after="120"/>
              <w:ind w:left="357" w:hanging="357"/>
              <w:jc w:val="both"/>
              <w:rPr>
                <w:rFonts w:cs="Arial"/>
              </w:rPr>
            </w:pPr>
            <w:r>
              <w:rPr>
                <w:rFonts w:cs="Arial"/>
              </w:rPr>
              <w:t>Zamawiający, zgodnie z art. 6471 § 3 kc, będzie odpowiadał  solidarnie z Wykonawcą  za zapłatę wynagrodzenia podwykonawcy, jedynie do kwoty jaka za określony zakres robót ustalona została w harmonogramie przedstawionym Zmawiającemu przez Wykonawcę.</w:t>
            </w:r>
          </w:p>
          <w:p>
            <w:pPr>
              <w:pStyle w:val="Normal"/>
              <w:spacing w:before="0" w:after="120"/>
              <w:jc w:val="both"/>
              <w:rPr>
                <w:rFonts w:cs="Arial"/>
              </w:rPr>
            </w:pPr>
            <w:r>
              <w:rPr>
                <w:rFonts w:cs="Arial"/>
              </w:rPr>
            </w:r>
          </w:p>
          <w:p>
            <w:pPr>
              <w:pStyle w:val="Normal"/>
              <w:jc w:val="center"/>
              <w:rPr>
                <w:rFonts w:cs="Arial"/>
                <w:b/>
                <w:b/>
                <w:bCs/>
              </w:rPr>
            </w:pPr>
            <w:r>
              <w:rPr>
                <w:rFonts w:cs="Arial"/>
                <w:b/>
                <w:bCs/>
              </w:rPr>
            </w:r>
          </w:p>
          <w:p>
            <w:pPr>
              <w:pStyle w:val="Normal"/>
              <w:jc w:val="center"/>
              <w:rPr>
                <w:rFonts w:cs="Arial"/>
                <w:b/>
                <w:b/>
                <w:bCs/>
              </w:rPr>
            </w:pPr>
            <w:r>
              <w:rPr>
                <w:rFonts w:cs="Arial"/>
                <w:b/>
                <w:bCs/>
              </w:rPr>
              <w:t>§ 5</w:t>
            </w:r>
          </w:p>
          <w:p>
            <w:pPr>
              <w:pStyle w:val="Normal"/>
              <w:spacing w:before="0" w:after="120"/>
              <w:jc w:val="center"/>
              <w:rPr>
                <w:rFonts w:cs="Arial"/>
                <w:b/>
                <w:b/>
              </w:rPr>
            </w:pPr>
            <w:r>
              <w:rPr>
                <w:rFonts w:cs="Arial"/>
                <w:b/>
              </w:rPr>
              <w:t>Obowiązki Wykonawcy dotyczące personelu</w:t>
            </w:r>
          </w:p>
          <w:p>
            <w:pPr>
              <w:pStyle w:val="Normal"/>
              <w:numPr>
                <w:ilvl w:val="0"/>
                <w:numId w:val="13"/>
              </w:numPr>
              <w:spacing w:before="0" w:after="120"/>
              <w:jc w:val="both"/>
              <w:rPr>
                <w:rFonts w:cs="Arial"/>
              </w:rPr>
            </w:pPr>
            <w:r>
              <w:rPr>
                <w:rFonts w:cs="Arial"/>
              </w:rPr>
              <w:t xml:space="preserve">Zamawiający wymaga zatrudnienia na podstawie umowy o pracę przez Wykonawcę lub podwykonawcę osób wykonujących wskazane poniżej czynności w trakcie realizacji zamówienia: </w:t>
            </w:r>
          </w:p>
          <w:p>
            <w:pPr>
              <w:pStyle w:val="Tytu"/>
              <w:numPr>
                <w:ilvl w:val="0"/>
                <w:numId w:val="15"/>
              </w:numPr>
              <w:spacing w:before="0" w:after="120"/>
              <w:jc w:val="both"/>
              <w:rPr>
                <w:rFonts w:ascii="Arial" w:hAnsi="Arial" w:cs="Arial"/>
                <w:b w:val="false"/>
                <w:b w:val="false"/>
                <w:iCs/>
                <w:sz w:val="21"/>
                <w:szCs w:val="21"/>
                <w:lang w:eastAsia="x-none"/>
              </w:rPr>
            </w:pPr>
            <w:r>
              <w:rPr>
                <w:rFonts w:cs="Arial" w:ascii="Arial" w:hAnsi="Arial"/>
                <w:b w:val="false"/>
                <w:iCs/>
                <w:sz w:val="21"/>
                <w:szCs w:val="21"/>
                <w:lang w:eastAsia="x-none"/>
              </w:rPr>
              <w:t>roboty ogólnobudowlane, w tym w szczególności wykonywane przez pracownika do prac murarskich i brukarskich oraz innych fizycznych (z wyłączeniem prac, których wykonanie wymaga posiadania stosownych uprawnień do pełnienia samodzielnych funkcji np. kierownik budowy) – min. 2 osoby;</w:t>
            </w:r>
          </w:p>
          <w:p>
            <w:pPr>
              <w:pStyle w:val="Normal"/>
              <w:numPr>
                <w:ilvl w:val="0"/>
                <w:numId w:val="13"/>
              </w:numPr>
              <w:spacing w:before="0" w:after="120"/>
              <w:jc w:val="both"/>
              <w:rPr>
                <w:rFonts w:cs="Arial"/>
              </w:rPr>
            </w:pPr>
            <w:r>
              <w:rPr>
                <w:rFonts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pPr>
              <w:pStyle w:val="Tytu"/>
              <w:numPr>
                <w:ilvl w:val="0"/>
                <w:numId w:val="16"/>
              </w:numPr>
              <w:spacing w:before="0" w:after="120"/>
              <w:jc w:val="both"/>
              <w:rPr>
                <w:rFonts w:ascii="Arial" w:hAnsi="Arial" w:cs="Arial"/>
                <w:sz w:val="21"/>
                <w:szCs w:val="21"/>
              </w:rPr>
            </w:pPr>
            <w:r>
              <w:rPr>
                <w:rFonts w:cs="Arial" w:ascii="Arial" w:hAnsi="Arial"/>
                <w:b w:val="false"/>
                <w:sz w:val="21"/>
                <w:szCs w:val="21"/>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a w przypadku powzięcia przez Zamawiającego wątpliwości :</w:t>
            </w:r>
          </w:p>
          <w:p>
            <w:pPr>
              <w:pStyle w:val="Tytu"/>
              <w:numPr>
                <w:ilvl w:val="0"/>
                <w:numId w:val="16"/>
              </w:numPr>
              <w:spacing w:before="0" w:after="120"/>
              <w:jc w:val="both"/>
              <w:rPr>
                <w:rFonts w:ascii="Arial" w:hAnsi="Arial" w:cs="Arial"/>
                <w:b w:val="false"/>
                <w:b w:val="false"/>
                <w:sz w:val="21"/>
                <w:szCs w:val="21"/>
              </w:rPr>
            </w:pPr>
            <w:r>
              <w:rPr>
                <w:rFonts w:cs="Arial" w:ascii="Arial" w:hAnsi="Arial"/>
                <w:b w:val="false"/>
                <w:sz w:val="21"/>
                <w:szCs w:val="21"/>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z 2018 poz.1000  z 24 maja 2018  r. o ochronie danych osobowych (tj. w szczególności bez adresów, nr PESEL pracowników). Imię i nazwisko pracownika nie podlega anonimizacji. Informacje takie jak: data zawarcia umowy, rodzaj umowy o pracę i wymiar etatu powinny być możliwe do zidentyfikowania, </w:t>
            </w:r>
          </w:p>
          <w:p>
            <w:pPr>
              <w:pStyle w:val="Tytu"/>
              <w:numPr>
                <w:ilvl w:val="0"/>
                <w:numId w:val="16"/>
              </w:numPr>
              <w:spacing w:before="0" w:after="120"/>
              <w:jc w:val="both"/>
              <w:rPr>
                <w:rFonts w:ascii="Arial" w:hAnsi="Arial" w:cs="Arial"/>
                <w:b w:val="false"/>
                <w:b w:val="false"/>
                <w:sz w:val="21"/>
                <w:szCs w:val="21"/>
              </w:rPr>
            </w:pPr>
            <w:r>
              <w:rPr>
                <w:rFonts w:cs="Arial" w:ascii="Arial" w:hAnsi="Arial"/>
                <w:sz w:val="21"/>
                <w:szCs w:val="21"/>
              </w:rPr>
              <w:t>zaświadczenie właściwego oddziału ZUS</w:t>
            </w:r>
            <w:r>
              <w:rPr>
                <w:rFonts w:cs="Arial" w:ascii="Arial" w:hAnsi="Arial"/>
                <w:b w:val="false"/>
                <w:sz w:val="21"/>
                <w:szCs w:val="21"/>
              </w:rPr>
              <w:t>, potwierdzające opłacanie przez Wykonawcę lub podwykonawcę składek na ubezpieczenia społeczne i zdrowotne z tytułu zatrudnienia na podstawie umów o pracę za ostatni okres rozliczeniowy,</w:t>
            </w:r>
          </w:p>
          <w:p>
            <w:pPr>
              <w:pStyle w:val="Tytu"/>
              <w:numPr>
                <w:ilvl w:val="0"/>
                <w:numId w:val="16"/>
              </w:numPr>
              <w:spacing w:before="0" w:after="120"/>
              <w:jc w:val="both"/>
              <w:rPr>
                <w:rFonts w:ascii="Arial" w:hAnsi="Arial" w:cs="Arial"/>
                <w:b w:val="false"/>
                <w:b w:val="false"/>
                <w:sz w:val="21"/>
                <w:szCs w:val="21"/>
              </w:rPr>
            </w:pPr>
            <w:r>
              <w:rPr>
                <w:rFonts w:cs="Arial" w:ascii="Arial" w:hAnsi="Arial"/>
                <w:b w:val="false"/>
                <w:sz w:val="21"/>
                <w:szCs w:val="21"/>
              </w:rPr>
              <w:t>poświadczoną za zgodność z oryginałem odpowiednio przez Wykonawcę lub podwykonawcę kopię dowodu potwierdzającego zgłoszenie pracownika przez</w:t>
            </w:r>
            <w:r>
              <w:rPr>
                <w:rFonts w:cs="Arial" w:ascii="Arial" w:hAnsi="Arial"/>
                <w:sz w:val="21"/>
                <w:szCs w:val="21"/>
              </w:rPr>
              <w:t xml:space="preserve"> </w:t>
            </w:r>
            <w:r>
              <w:rPr>
                <w:rFonts w:cs="Arial" w:ascii="Arial" w:hAnsi="Arial"/>
                <w:b w:val="false"/>
                <w:sz w:val="21"/>
                <w:szCs w:val="21"/>
              </w:rPr>
              <w:t>pracodawcę do ubezpieczeń, zanonimizowaną w sposób zapewniający ochronę danych osobowych pracowników, zgodnie z przepisami  z dnia  z 2018 poz.1000  z 24 maja 2018  r. r. o ochronie danych osobowych. Imię i nazwisko pracownika nie podlega anonimizacji oraz zgodnie z motywem 26 preambuły RODO.</w:t>
            </w:r>
          </w:p>
          <w:p>
            <w:pPr>
              <w:pStyle w:val="NoSpacing"/>
              <w:jc w:val="center"/>
              <w:rPr>
                <w:rFonts w:ascii="Arial" w:hAnsi="Arial" w:cs="Arial"/>
                <w:b/>
                <w:b/>
                <w:szCs w:val="21"/>
              </w:rPr>
            </w:pPr>
            <w:r>
              <w:rPr>
                <w:rFonts w:cs="Arial" w:ascii="Arial" w:hAnsi="Arial"/>
                <w:b/>
                <w:szCs w:val="21"/>
              </w:rPr>
            </w:r>
          </w:p>
          <w:p>
            <w:pPr>
              <w:pStyle w:val="NoSpacing"/>
              <w:jc w:val="center"/>
              <w:rPr>
                <w:rFonts w:ascii="Arial" w:hAnsi="Arial" w:cs="Arial"/>
                <w:b/>
                <w:b/>
                <w:szCs w:val="21"/>
              </w:rPr>
            </w:pPr>
            <w:r>
              <w:rPr>
                <w:rFonts w:cs="Arial" w:ascii="Arial" w:hAnsi="Arial"/>
                <w:b/>
                <w:szCs w:val="21"/>
              </w:rPr>
              <w:t>§ 6</w:t>
            </w:r>
          </w:p>
          <w:p>
            <w:pPr>
              <w:pStyle w:val="NoSpacing"/>
              <w:spacing w:before="0" w:after="120"/>
              <w:jc w:val="center"/>
              <w:rPr>
                <w:rFonts w:ascii="Arial" w:hAnsi="Arial" w:cs="Arial"/>
                <w:b/>
                <w:b/>
                <w:szCs w:val="21"/>
              </w:rPr>
            </w:pPr>
            <w:r>
              <w:rPr>
                <w:rFonts w:cs="Arial" w:ascii="Arial" w:hAnsi="Arial"/>
                <w:b/>
                <w:szCs w:val="21"/>
              </w:rPr>
              <w:t>Oświadczenia stron</w:t>
            </w:r>
          </w:p>
          <w:p>
            <w:pPr>
              <w:pStyle w:val="Normal"/>
              <w:numPr>
                <w:ilvl w:val="0"/>
                <w:numId w:val="17"/>
              </w:numPr>
              <w:spacing w:before="0" w:after="120"/>
              <w:rPr>
                <w:rFonts w:cs="Arial"/>
              </w:rPr>
            </w:pPr>
            <w:r>
              <w:rPr>
                <w:rFonts w:cs="Arial"/>
                <w:bCs/>
              </w:rPr>
              <w:t>Zamawiający</w:t>
            </w:r>
            <w:r>
              <w:rPr>
                <w:rFonts w:cs="Arial"/>
                <w:b/>
                <w:bCs/>
              </w:rPr>
              <w:t xml:space="preserve"> </w:t>
            </w:r>
            <w:r>
              <w:rPr>
                <w:rFonts w:cs="Arial"/>
              </w:rPr>
              <w:t xml:space="preserve">oświadcza, że będzie pełnił nadzór inwestorski w osobie :  </w:t>
            </w:r>
          </w:p>
          <w:p>
            <w:pPr>
              <w:pStyle w:val="Normal"/>
              <w:spacing w:before="0" w:after="120"/>
              <w:ind w:left="440" w:hanging="440"/>
              <w:rPr>
                <w:rFonts w:cs="Arial"/>
              </w:rPr>
            </w:pPr>
            <w:r>
              <w:rPr>
                <w:rFonts w:cs="Arial"/>
              </w:rPr>
              <w:t xml:space="preserve">     </w:t>
            </w:r>
            <w:r>
              <w:rPr>
                <w:rFonts w:cs="Arial"/>
              </w:rPr>
              <w:t>- ………………………………………………………………………………………………….</w:t>
            </w:r>
          </w:p>
          <w:p>
            <w:pPr>
              <w:pStyle w:val="Normal"/>
              <w:numPr>
                <w:ilvl w:val="0"/>
                <w:numId w:val="17"/>
              </w:numPr>
              <w:spacing w:before="0" w:after="120"/>
              <w:rPr>
                <w:rFonts w:cs="Arial"/>
              </w:rPr>
            </w:pPr>
            <w:r>
              <w:rPr>
                <w:rFonts w:cs="Arial"/>
                <w:bCs/>
              </w:rPr>
              <w:t>Zamawiający</w:t>
            </w:r>
            <w:r>
              <w:rPr>
                <w:rFonts w:cs="Arial"/>
                <w:b/>
                <w:bCs/>
              </w:rPr>
              <w:t xml:space="preserve"> </w:t>
            </w:r>
            <w:r>
              <w:rPr>
                <w:rFonts w:cs="Arial"/>
              </w:rPr>
              <w:t xml:space="preserve">oświadcza, że będzie pełnił nadzór autorski w osobie :  </w:t>
            </w:r>
          </w:p>
          <w:p>
            <w:pPr>
              <w:pStyle w:val="Normal"/>
              <w:spacing w:before="0" w:after="120"/>
              <w:ind w:left="440" w:hanging="440"/>
              <w:rPr>
                <w:rFonts w:cs="Arial"/>
              </w:rPr>
            </w:pPr>
            <w:r>
              <w:rPr>
                <w:rFonts w:cs="Arial"/>
              </w:rPr>
              <w:t xml:space="preserve">     </w:t>
            </w:r>
            <w:r>
              <w:rPr>
                <w:rFonts w:cs="Arial"/>
              </w:rPr>
              <w:t>- ………………………………………………………………………………………………….</w:t>
            </w:r>
          </w:p>
          <w:p>
            <w:pPr>
              <w:pStyle w:val="Normal"/>
              <w:spacing w:before="0" w:after="120"/>
              <w:ind w:left="440" w:hanging="440"/>
              <w:rPr>
                <w:rFonts w:cs="Arial"/>
              </w:rPr>
            </w:pPr>
            <w:r>
              <w:rPr>
                <w:rFonts w:cs="Arial"/>
              </w:rPr>
            </w:r>
          </w:p>
          <w:p>
            <w:pPr>
              <w:pStyle w:val="Normal"/>
              <w:numPr>
                <w:ilvl w:val="0"/>
                <w:numId w:val="17"/>
              </w:numPr>
              <w:spacing w:before="0" w:after="120"/>
              <w:rPr>
                <w:rFonts w:cs="Arial"/>
              </w:rPr>
            </w:pPr>
            <w:r>
              <w:rPr>
                <w:rFonts w:cs="Arial"/>
              </w:rPr>
              <w:t>Ustanowionym przez Wykonawcę Kierownikiem budowy jest:</w:t>
            </w:r>
          </w:p>
          <w:p>
            <w:pPr>
              <w:pStyle w:val="Nagwek1"/>
              <w:numPr>
                <w:ilvl w:val="0"/>
                <w:numId w:val="1"/>
              </w:numPr>
              <w:tabs>
                <w:tab w:val="clear" w:pos="708"/>
                <w:tab w:val="left" w:pos="426" w:leader="none"/>
              </w:tabs>
              <w:spacing w:before="0" w:after="120"/>
              <w:ind w:left="426" w:hanging="142"/>
              <w:rPr>
                <w:rFonts w:ascii="Arial" w:hAnsi="Arial" w:cs="Arial"/>
                <w:b/>
                <w:b/>
                <w:bCs/>
                <w:sz w:val="21"/>
                <w:szCs w:val="21"/>
                <w:lang w:val="pl-PL"/>
              </w:rPr>
            </w:pPr>
            <w:r>
              <w:rPr>
                <w:rFonts w:cs="Arial" w:ascii="Arial" w:hAnsi="Arial"/>
                <w:sz w:val="21"/>
                <w:szCs w:val="21"/>
                <w:lang w:val="pl-PL"/>
              </w:rPr>
              <w:t>......................................................................................................................................</w:t>
            </w:r>
          </w:p>
          <w:p>
            <w:pPr>
              <w:pStyle w:val="Normal"/>
              <w:spacing w:before="0" w:after="120"/>
              <w:jc w:val="both"/>
              <w:rPr/>
            </w:pPr>
            <w:r>
              <w:rPr/>
              <w:t>działający w granicach umocowania określonego przepisami ustawy z dnia 7 lipca 1994 r. Prawo Budowlane (tekst jednolity: Dz.U. 2020 poz. 471):</w:t>
            </w:r>
          </w:p>
          <w:p>
            <w:pPr>
              <w:pStyle w:val="Normal"/>
              <w:numPr>
                <w:ilvl w:val="0"/>
                <w:numId w:val="17"/>
              </w:numPr>
              <w:spacing w:before="0" w:after="120"/>
              <w:jc w:val="both"/>
              <w:rPr>
                <w:rFonts w:cs="Arial"/>
              </w:rPr>
            </w:pPr>
            <w:r>
              <w:rPr>
                <w:rFonts w:cs="Arial"/>
              </w:rPr>
              <w:t>Jeżeli Zamawiający zwróci się do Wykonawcy z żądaniem usunięcia określonej osoby, która należy do personelu Wykonawcy lub jego podwykonawcy oraz uzasadni swoje żądanie, to Wykonawca spowoduje, że osoba ta w ciągu 2 dni opuści teren budowy i nie będzie miała żadnego dalszego wpływu i związku z czynnościami związanymi z wykonywaniem umowy.</w:t>
            </w:r>
          </w:p>
          <w:p>
            <w:pPr>
              <w:pStyle w:val="Normal"/>
              <w:numPr>
                <w:ilvl w:val="0"/>
                <w:numId w:val="17"/>
              </w:numPr>
              <w:spacing w:before="0" w:after="120"/>
              <w:jc w:val="both"/>
              <w:rPr>
                <w:rFonts w:cs="Arial"/>
              </w:rPr>
            </w:pPr>
            <w:r>
              <w:rPr>
                <w:rFonts w:cs="Arial"/>
              </w:rPr>
              <w:t>Zamawiający może zwrócić się o usunięcie określonych osób, gdy osoby te:</w:t>
            </w:r>
          </w:p>
          <w:p>
            <w:pPr>
              <w:pStyle w:val="Tytu"/>
              <w:numPr>
                <w:ilvl w:val="0"/>
                <w:numId w:val="18"/>
              </w:numPr>
              <w:spacing w:before="0" w:after="120"/>
              <w:jc w:val="both"/>
              <w:rPr>
                <w:rFonts w:ascii="Arial" w:hAnsi="Arial" w:cs="Arial"/>
                <w:b w:val="false"/>
                <w:b w:val="false"/>
                <w:sz w:val="21"/>
                <w:szCs w:val="21"/>
              </w:rPr>
            </w:pPr>
            <w:r>
              <w:rPr>
                <w:rFonts w:cs="Arial" w:ascii="Arial" w:hAnsi="Arial"/>
                <w:b w:val="false"/>
                <w:sz w:val="21"/>
                <w:szCs w:val="21"/>
              </w:rPr>
              <w:t>nie przestrzegają przepisów BHP i warunków umowy,</w:t>
            </w:r>
          </w:p>
          <w:p>
            <w:pPr>
              <w:pStyle w:val="Tytu"/>
              <w:numPr>
                <w:ilvl w:val="0"/>
                <w:numId w:val="18"/>
              </w:numPr>
              <w:spacing w:before="0" w:after="120"/>
              <w:jc w:val="both"/>
              <w:rPr>
                <w:rFonts w:ascii="Arial" w:hAnsi="Arial" w:cs="Arial"/>
                <w:b w:val="false"/>
                <w:b w:val="false"/>
                <w:sz w:val="21"/>
                <w:szCs w:val="21"/>
              </w:rPr>
            </w:pPr>
            <w:r>
              <w:rPr>
                <w:rFonts w:cs="Arial" w:ascii="Arial" w:hAnsi="Arial"/>
                <w:b w:val="false"/>
                <w:sz w:val="21"/>
                <w:szCs w:val="21"/>
              </w:rPr>
              <w:t>nie wykonują robót budowlanych zgodnie z dokumentacja projektową, specyfikacjami technicznymi wykonania i odbioru robót budowlanych oraz zasadami wiedzy technicznej.</w:t>
            </w:r>
          </w:p>
          <w:p>
            <w:pPr>
              <w:pStyle w:val="Normal"/>
              <w:numPr>
                <w:ilvl w:val="0"/>
                <w:numId w:val="17"/>
              </w:numPr>
              <w:spacing w:before="0" w:after="120"/>
              <w:jc w:val="both"/>
              <w:rPr>
                <w:rFonts w:cs="Arial"/>
              </w:rPr>
            </w:pPr>
            <w:r>
              <w:rPr>
                <w:rFonts w:cs="Arial"/>
              </w:rPr>
              <w:t>Wykonawca ma obowiązek zapewnienia Zamawiającemu oraz wszystkim osobom upoważnionym przez niego, jak też innym uczestnikom procesu budowlanego, dostępu do terenu budowy i do każdego miejsca, gdzie roboty w związku z umową będą wykonywane.</w:t>
            </w:r>
          </w:p>
          <w:p>
            <w:pPr>
              <w:pStyle w:val="Normal"/>
              <w:numPr>
                <w:ilvl w:val="0"/>
                <w:numId w:val="17"/>
              </w:numPr>
              <w:spacing w:before="0" w:after="120"/>
              <w:jc w:val="both"/>
              <w:rPr>
                <w:rFonts w:cs="Arial"/>
              </w:rPr>
            </w:pPr>
            <w:r>
              <w:rPr>
                <w:rFonts w:cs="Arial"/>
              </w:rPr>
              <w:t>Wykonawca zobowiązany jest prowadzić na bieżąco i przechowywać dokumenty zgodnie z art. 3 pkt 13) i art. 46 ustawy Prawo budowlane.</w:t>
            </w:r>
          </w:p>
          <w:p>
            <w:pPr>
              <w:pStyle w:val="Normal"/>
              <w:numPr>
                <w:ilvl w:val="0"/>
                <w:numId w:val="17"/>
              </w:numPr>
              <w:spacing w:before="0" w:after="120"/>
              <w:jc w:val="both"/>
              <w:rPr>
                <w:rFonts w:cs="Arial"/>
              </w:rPr>
            </w:pPr>
            <w:r>
              <w:rPr>
                <w:rFonts w:cs="Arial"/>
              </w:rPr>
              <w:t>Wykonawca ma obowiązek zapewnienia bezpieczeństwa i ochrony zdrowia podczas wykonywania wszystkich czynności na terenie budowy, zgodnie z planem BIOZ. Za nienależyte wykonanie tych obowiązków będzie ponosił odpowiedzialność odszkodowawczą.</w:t>
            </w:r>
          </w:p>
          <w:p>
            <w:pPr>
              <w:pStyle w:val="Normal"/>
              <w:numPr>
                <w:ilvl w:val="0"/>
                <w:numId w:val="17"/>
              </w:numPr>
              <w:tabs>
                <w:tab w:val="clear" w:pos="708"/>
                <w:tab w:val="left" w:pos="601" w:leader="none"/>
              </w:tabs>
              <w:spacing w:before="0" w:after="120"/>
              <w:jc w:val="center"/>
              <w:rPr>
                <w:rFonts w:cs="Arial"/>
                <w:b/>
                <w:b/>
              </w:rPr>
            </w:pPr>
            <w:r>
              <w:rPr>
                <w:rFonts w:cs="Arial"/>
              </w:rPr>
              <w:t>Od daty protokolarnego przejęcia frontu robót do końcowego odbioru robót, Wykonawca ponosi odpowiedzialność na zasadach ogólnych, za wszelkie szkody powstałe na budowie.</w:t>
            </w:r>
          </w:p>
          <w:p>
            <w:pPr>
              <w:pStyle w:val="Normal"/>
              <w:tabs>
                <w:tab w:val="clear" w:pos="708"/>
                <w:tab w:val="left" w:pos="601" w:leader="none"/>
              </w:tabs>
              <w:spacing w:before="0" w:after="120"/>
              <w:ind w:left="360" w:hanging="0"/>
              <w:jc w:val="center"/>
              <w:rPr>
                <w:rFonts w:cs="Arial"/>
                <w:b/>
                <w:b/>
              </w:rPr>
            </w:pPr>
            <w:r>
              <w:rPr>
                <w:rFonts w:cs="Arial"/>
                <w:b/>
              </w:rPr>
            </w:r>
          </w:p>
          <w:p>
            <w:pPr>
              <w:pStyle w:val="Normal"/>
              <w:spacing w:before="0" w:after="120"/>
              <w:jc w:val="center"/>
              <w:rPr>
                <w:rFonts w:cs="Arial"/>
                <w:b/>
                <w:b/>
              </w:rPr>
            </w:pPr>
            <w:r>
              <w:rPr>
                <w:rFonts w:cs="Arial"/>
                <w:b/>
              </w:rPr>
              <w:t xml:space="preserve">§ 7 </w:t>
            </w:r>
          </w:p>
          <w:p>
            <w:pPr>
              <w:pStyle w:val="NoSpacing"/>
              <w:spacing w:before="0" w:after="120"/>
              <w:jc w:val="center"/>
              <w:rPr>
                <w:rFonts w:ascii="Arial" w:hAnsi="Arial" w:cs="Arial"/>
                <w:b/>
                <w:b/>
                <w:szCs w:val="21"/>
              </w:rPr>
            </w:pPr>
            <w:r>
              <w:rPr>
                <w:rFonts w:cs="Arial" w:ascii="Arial" w:hAnsi="Arial"/>
                <w:b/>
                <w:szCs w:val="21"/>
              </w:rPr>
              <w:t>Obowiązki Wykonawcy po zakończeniu robót budowlanych</w:t>
            </w:r>
          </w:p>
          <w:p>
            <w:pPr>
              <w:pStyle w:val="Normal"/>
              <w:spacing w:before="0" w:after="120"/>
              <w:jc w:val="both"/>
              <w:rPr>
                <w:rFonts w:cs="Arial"/>
              </w:rPr>
            </w:pPr>
            <w:r>
              <w:rPr>
                <w:rFonts w:cs="Arial"/>
              </w:rPr>
              <w:t xml:space="preserve">W ramach wymienionej w </w:t>
            </w:r>
            <w:r>
              <w:rPr>
                <w:rFonts w:cs="Arial"/>
                <w:bCs/>
              </w:rPr>
              <w:t>§ 9 ust. 1</w:t>
            </w:r>
            <w:r>
              <w:rPr>
                <w:rFonts w:cs="Arial"/>
                <w:b/>
                <w:bCs/>
              </w:rPr>
              <w:t xml:space="preserve"> </w:t>
            </w:r>
            <w:r>
              <w:rPr>
                <w:rFonts w:cs="Arial"/>
              </w:rPr>
              <w:t xml:space="preserve">ceny brutto wykonania przedmiotu umowy </w:t>
            </w:r>
            <w:r>
              <w:rPr>
                <w:rFonts w:cs="Arial"/>
                <w:bCs/>
              </w:rPr>
              <w:t>Wykonawca</w:t>
            </w:r>
            <w:r>
              <w:rPr>
                <w:rFonts w:cs="Arial"/>
              </w:rPr>
              <w:t xml:space="preserve"> usunie materiały zbędne z placu budowy na wysypisko śmieci oraz uporządkuje teren robót wraz z zielenią. Czynności te Wykonawca wykona przed zgłoszeniem robót do odbioru końcowego. </w:t>
            </w:r>
          </w:p>
          <w:p>
            <w:pPr>
              <w:pStyle w:val="NoSpacing"/>
              <w:jc w:val="center"/>
              <w:rPr>
                <w:rFonts w:ascii="Arial" w:hAnsi="Arial" w:cs="Arial"/>
                <w:b/>
                <w:b/>
                <w:szCs w:val="21"/>
              </w:rPr>
            </w:pPr>
            <w:r>
              <w:rPr>
                <w:rFonts w:cs="Arial" w:ascii="Arial" w:hAnsi="Arial"/>
                <w:b/>
                <w:szCs w:val="21"/>
              </w:rPr>
            </w:r>
          </w:p>
          <w:p>
            <w:pPr>
              <w:pStyle w:val="NoSpacing"/>
              <w:jc w:val="center"/>
              <w:rPr>
                <w:rFonts w:ascii="Arial" w:hAnsi="Arial" w:cs="Arial"/>
                <w:b/>
                <w:b/>
                <w:szCs w:val="21"/>
              </w:rPr>
            </w:pPr>
            <w:r>
              <w:rPr>
                <w:rFonts w:cs="Arial" w:ascii="Arial" w:hAnsi="Arial"/>
                <w:b/>
                <w:szCs w:val="21"/>
              </w:rPr>
              <w:t>§ 8</w:t>
            </w:r>
          </w:p>
          <w:p>
            <w:pPr>
              <w:pStyle w:val="NoSpacing"/>
              <w:spacing w:before="0" w:after="120"/>
              <w:jc w:val="center"/>
              <w:rPr>
                <w:rFonts w:ascii="Arial" w:hAnsi="Arial" w:cs="Arial"/>
                <w:b/>
                <w:b/>
                <w:szCs w:val="21"/>
              </w:rPr>
            </w:pPr>
            <w:r>
              <w:rPr>
                <w:rFonts w:cs="Arial" w:ascii="Arial" w:hAnsi="Arial"/>
                <w:b/>
                <w:szCs w:val="21"/>
              </w:rPr>
              <w:t>Ubezpieczenie OC</w:t>
            </w:r>
          </w:p>
          <w:p>
            <w:pPr>
              <w:pStyle w:val="Normal"/>
              <w:numPr>
                <w:ilvl w:val="0"/>
                <w:numId w:val="19"/>
              </w:numPr>
              <w:spacing w:before="0" w:after="120"/>
              <w:jc w:val="both"/>
              <w:rPr>
                <w:rFonts w:cs="Arial"/>
              </w:rPr>
            </w:pPr>
            <w:r>
              <w:rPr>
                <w:rFonts w:eastAsia="Times New Roman" w:cs="Arial"/>
                <w:lang w:val="x-none" w:eastAsia="ar-SA"/>
              </w:rPr>
              <w:t>Wykonawca</w:t>
            </w:r>
            <w:r>
              <w:rPr>
                <w:rFonts w:eastAsia="Times New Roman" w:cs="Arial"/>
                <w:bCs/>
                <w:lang w:val="x-none" w:eastAsia="ar-SA"/>
              </w:rPr>
              <w:t xml:space="preserve"> </w:t>
            </w:r>
            <w:r>
              <w:rPr>
                <w:rFonts w:eastAsia="Times New Roman" w:cs="Arial"/>
                <w:bCs/>
                <w:lang w:eastAsia="ar-SA"/>
              </w:rPr>
              <w:t>oświadcza, że posiada polisę OC</w:t>
            </w:r>
            <w:r>
              <w:rPr>
                <w:rFonts w:eastAsia="Times New Roman" w:cs="Arial"/>
                <w:bCs/>
                <w:lang w:val="x-none" w:eastAsia="ar-SA"/>
              </w:rPr>
              <w:t xml:space="preserve"> na kwotę </w:t>
            </w:r>
            <w:r>
              <w:rPr>
                <w:rFonts w:eastAsia="Times New Roman" w:cs="Arial"/>
                <w:bCs/>
                <w:lang w:eastAsia="ar-SA"/>
              </w:rPr>
              <w:t xml:space="preserve">nie mniejszą niż 100.000,00 zł, </w:t>
            </w:r>
            <w:r>
              <w:rPr>
                <w:rFonts w:eastAsia="Times New Roman" w:cs="Arial"/>
                <w:bCs/>
                <w:lang w:val="x-none" w:eastAsia="ar-SA"/>
              </w:rPr>
              <w:t xml:space="preserve">z tytułu szkód, które mogą zaistnieć w okresie od rozpoczęcia robót do przekazania przedmiotu umowy </w:t>
            </w:r>
            <w:r>
              <w:rPr>
                <w:rFonts w:eastAsia="Times New Roman" w:cs="Arial"/>
                <w:lang w:val="x-none" w:eastAsia="ar-SA"/>
              </w:rPr>
              <w:t>Zamawiającemu</w:t>
            </w:r>
            <w:r>
              <w:rPr>
                <w:rFonts w:eastAsia="Times New Roman" w:cs="Arial"/>
                <w:bCs/>
                <w:lang w:val="x-none" w:eastAsia="ar-SA"/>
              </w:rPr>
              <w:t>, w związku z określonymi zdarzeniami losowymi – od</w:t>
            </w:r>
            <w:r>
              <w:rPr>
                <w:rFonts w:eastAsia="Times New Roman" w:cs="Arial"/>
                <w:bCs/>
                <w:lang w:eastAsia="ar-SA"/>
              </w:rPr>
              <w:t> </w:t>
            </w:r>
            <w:r>
              <w:rPr>
                <w:rFonts w:eastAsia="Times New Roman" w:cs="Arial"/>
                <w:bCs/>
                <w:lang w:val="x-none" w:eastAsia="ar-SA"/>
              </w:rPr>
              <w:t>ryzyk budowlanych oraz od odpowiedzialności cywilnej (odpowiedzialność cywilna za</w:t>
            </w:r>
            <w:r>
              <w:rPr>
                <w:rFonts w:eastAsia="Times New Roman" w:cs="Arial"/>
                <w:bCs/>
                <w:lang w:eastAsia="ar-SA"/>
              </w:rPr>
              <w:t> </w:t>
            </w:r>
            <w:r>
              <w:rPr>
                <w:rFonts w:eastAsia="Times New Roman" w:cs="Arial"/>
                <w:bCs/>
                <w:lang w:val="x-none" w:eastAsia="ar-SA"/>
              </w:rPr>
              <w:t xml:space="preserve">szkody oraz następstwa nieszczęśliwych wypadków dotyczących pracowników i osób trzecich, a powstałych w związku </w:t>
            </w:r>
            <w:r>
              <w:rPr>
                <w:rFonts w:eastAsia="Times New Roman" w:cs="Arial"/>
                <w:bCs/>
                <w:lang w:eastAsia="ar-SA"/>
              </w:rPr>
              <w:t xml:space="preserve">       </w:t>
            </w:r>
            <w:r>
              <w:rPr>
                <w:rFonts w:eastAsia="Times New Roman" w:cs="Arial"/>
                <w:bCs/>
                <w:lang w:val="x-none" w:eastAsia="ar-SA"/>
              </w:rPr>
              <w:t>z prowadzonymi robotami</w:t>
            </w:r>
            <w:r>
              <w:rPr>
                <w:rFonts w:eastAsia="Times New Roman" w:cs="Arial"/>
                <w:bCs/>
                <w:lang w:eastAsia="ar-SA"/>
              </w:rPr>
              <w:t>), którą przedstawi Zamawiającemu w terminie 3 dni od podpisania umowy</w:t>
            </w:r>
            <w:r>
              <w:rPr>
                <w:rFonts w:cs="Arial"/>
              </w:rPr>
              <w:t>.</w:t>
            </w:r>
          </w:p>
          <w:p>
            <w:pPr>
              <w:pStyle w:val="Normal"/>
              <w:numPr>
                <w:ilvl w:val="0"/>
                <w:numId w:val="19"/>
              </w:numPr>
              <w:spacing w:before="0" w:after="120"/>
              <w:jc w:val="both"/>
              <w:rPr>
                <w:rFonts w:cs="Arial"/>
              </w:rPr>
            </w:pPr>
            <w:r>
              <w:rPr>
                <w:rFonts w:cs="Arial"/>
              </w:rPr>
              <w:t>Na 7 dni przed wygaśnięciem polisy ubezpieczeniowej, Wykonawca dostarczy Zamawiającemu kopię nowej polisy ubezpieczenia (w analogicznym zakresie) obejmującej cały dalszy okres trwania realizacji umowy.</w:t>
            </w:r>
          </w:p>
          <w:p>
            <w:pPr>
              <w:pStyle w:val="Normal"/>
              <w:numPr>
                <w:ilvl w:val="0"/>
                <w:numId w:val="19"/>
              </w:numPr>
              <w:spacing w:before="0" w:after="120"/>
              <w:jc w:val="both"/>
              <w:rPr>
                <w:rFonts w:cs="Arial"/>
              </w:rPr>
            </w:pPr>
            <w:r>
              <w:rPr>
                <w:rFonts w:cs="Arial"/>
              </w:rPr>
              <w:t>Wykonawca zobowiązany jest przedłożyć Zamawiającemu kopie(-ę) dowodów(-u) wpłat(-y) składki ubezpieczeniowej lub każdej jej raty, nie później niż następnego dnia roboczego                          po upływie terminu(-ów) zapłaty, pod rygorem naliczenia przez Zamawiającego kary umownej wskazanej w § 16 ust. 1 pkt 10.</w:t>
            </w:r>
          </w:p>
          <w:p>
            <w:pPr>
              <w:pStyle w:val="Normal"/>
              <w:spacing w:before="0" w:after="120"/>
              <w:jc w:val="both"/>
              <w:rPr>
                <w:rFonts w:cs="Arial"/>
              </w:rPr>
            </w:pPr>
            <w:r>
              <w:rPr>
                <w:rFonts w:cs="Arial"/>
              </w:rPr>
            </w:r>
          </w:p>
          <w:p>
            <w:pPr>
              <w:pStyle w:val="NoSpacing"/>
              <w:jc w:val="center"/>
              <w:rPr>
                <w:rFonts w:ascii="Arial" w:hAnsi="Arial" w:cs="Arial"/>
                <w:b/>
                <w:b/>
                <w:szCs w:val="21"/>
              </w:rPr>
            </w:pPr>
            <w:r>
              <w:rPr>
                <w:rFonts w:cs="Arial" w:ascii="Arial" w:hAnsi="Arial"/>
                <w:b/>
                <w:szCs w:val="21"/>
              </w:rPr>
              <w:t>§ 9</w:t>
            </w:r>
          </w:p>
          <w:p>
            <w:pPr>
              <w:pStyle w:val="NoSpacing"/>
              <w:spacing w:before="0" w:after="120"/>
              <w:jc w:val="center"/>
              <w:rPr>
                <w:rFonts w:ascii="Arial" w:hAnsi="Arial" w:cs="Arial"/>
                <w:b/>
                <w:b/>
                <w:szCs w:val="21"/>
              </w:rPr>
            </w:pPr>
            <w:r>
              <w:rPr>
                <w:rFonts w:cs="Arial" w:ascii="Arial" w:hAnsi="Arial"/>
                <w:b/>
                <w:szCs w:val="21"/>
              </w:rPr>
              <w:t>Wynagrodzenie</w:t>
            </w:r>
          </w:p>
          <w:p>
            <w:pPr>
              <w:pStyle w:val="Normal"/>
              <w:numPr>
                <w:ilvl w:val="0"/>
                <w:numId w:val="20"/>
              </w:numPr>
              <w:spacing w:before="0" w:after="120"/>
              <w:jc w:val="both"/>
              <w:rPr>
                <w:rFonts w:cs="Arial"/>
              </w:rPr>
            </w:pPr>
            <w:r>
              <w:rPr>
                <w:rFonts w:cs="Arial"/>
              </w:rPr>
              <w:t>Strony ustalają, że obowiązującą je formą wynagrodzenia za wykonanie robót będzie wynagrodzenie ryczałtowe to jest: …………………. zł netto (słownie: …………………….) plus podatek VAT w kwocie: ……….…… zł (słownie: …………………………….…), łącznie: …….………………..…… zł brutto (słownie: …………………………………..).</w:t>
            </w:r>
          </w:p>
          <w:p>
            <w:pPr>
              <w:pStyle w:val="Normal"/>
              <w:numPr>
                <w:ilvl w:val="0"/>
                <w:numId w:val="20"/>
              </w:numPr>
              <w:spacing w:before="0" w:after="120"/>
              <w:jc w:val="both"/>
              <w:rPr>
                <w:rFonts w:cs="Arial"/>
              </w:rPr>
            </w:pPr>
            <w:r>
              <w:rPr>
                <w:rFonts w:cs="Arial"/>
                <w:color w:val="000000"/>
              </w:rPr>
              <w:t>Zamawiający nie przewiduje zaliczkowania materiałów i robót.</w:t>
            </w:r>
          </w:p>
          <w:p>
            <w:pPr>
              <w:pStyle w:val="Normal"/>
              <w:numPr>
                <w:ilvl w:val="0"/>
                <w:numId w:val="20"/>
              </w:numPr>
              <w:spacing w:before="0" w:after="120"/>
              <w:jc w:val="both"/>
              <w:rPr>
                <w:rFonts w:cs="Arial"/>
              </w:rPr>
            </w:pPr>
            <w:r>
              <w:rPr>
                <w:rFonts w:cs="Arial"/>
                <w:bCs/>
              </w:rPr>
              <w:t xml:space="preserve">Wykonawca </w:t>
            </w:r>
            <w:r>
              <w:rPr>
                <w:rFonts w:cs="Arial"/>
              </w:rPr>
              <w:t>zobowiązany jest do wykonania przedmiotu umowy w pełnym zakresie</w:t>
            </w:r>
            <w:r>
              <w:rPr>
                <w:rFonts w:eastAsia="Arial" w:cs="Arial"/>
              </w:rPr>
              <w:t>,</w:t>
            </w:r>
            <w:r>
              <w:rPr>
                <w:rFonts w:cs="Arial"/>
              </w:rPr>
              <w:t xml:space="preserve"> zgodnie              z dokumentacją projektową, przedmiarem robót, specyfikacją techniczną wykonania</w:t>
              <w:br/>
              <w:t>i odbioru robót oraz harmonogram rzeczowo-finansowy robót.</w:t>
            </w:r>
          </w:p>
          <w:p>
            <w:pPr>
              <w:pStyle w:val="Normal"/>
              <w:numPr>
                <w:ilvl w:val="0"/>
                <w:numId w:val="20"/>
              </w:numPr>
              <w:spacing w:before="0" w:after="120"/>
              <w:jc w:val="both"/>
              <w:rPr>
                <w:rFonts w:cs="Arial"/>
              </w:rPr>
            </w:pPr>
            <w:r>
              <w:rPr>
                <w:rFonts w:cs="Arial"/>
                <w:bCs/>
              </w:rPr>
              <w:t>W przypadku stwierdzenia wykonania zakresu robót w sposób niezgodny z dokumentacją</w:t>
              <w:br/>
              <w:t xml:space="preserve">(np. użycie materiałów o gorszych parametrach niż w dokumentacji lub zastosowanie technologii niezgodnej z dokumentacją)  </w:t>
            </w:r>
            <w:r>
              <w:rPr>
                <w:rFonts w:cs="Arial"/>
              </w:rPr>
              <w:t>Zamawiający odmówi odbioru robót.</w:t>
            </w:r>
          </w:p>
          <w:p>
            <w:pPr>
              <w:pStyle w:val="NoSpacing"/>
              <w:ind w:left="357" w:hanging="0"/>
              <w:jc w:val="center"/>
              <w:rPr>
                <w:rFonts w:ascii="Arial" w:hAnsi="Arial" w:cs="Arial"/>
                <w:b/>
                <w:b/>
                <w:szCs w:val="21"/>
              </w:rPr>
            </w:pPr>
            <w:r>
              <w:rPr>
                <w:rFonts w:cs="Arial" w:ascii="Arial" w:hAnsi="Arial"/>
                <w:b/>
                <w:szCs w:val="21"/>
              </w:rPr>
            </w:r>
          </w:p>
          <w:p>
            <w:pPr>
              <w:pStyle w:val="NoSpacing"/>
              <w:ind w:left="357" w:hanging="0"/>
              <w:jc w:val="center"/>
              <w:rPr>
                <w:rFonts w:ascii="Arial" w:hAnsi="Arial" w:cs="Arial"/>
                <w:b/>
                <w:b/>
                <w:szCs w:val="21"/>
              </w:rPr>
            </w:pPr>
            <w:r>
              <w:rPr>
                <w:rFonts w:cs="Arial" w:ascii="Arial" w:hAnsi="Arial"/>
                <w:b/>
                <w:szCs w:val="21"/>
              </w:rPr>
              <w:t>§ 10</w:t>
            </w:r>
          </w:p>
          <w:p>
            <w:pPr>
              <w:pStyle w:val="NoSpacing"/>
              <w:spacing w:before="0" w:after="120"/>
              <w:ind w:left="360" w:hanging="0"/>
              <w:jc w:val="center"/>
              <w:rPr>
                <w:rFonts w:ascii="Arial" w:hAnsi="Arial" w:cs="Arial"/>
                <w:szCs w:val="21"/>
              </w:rPr>
            </w:pPr>
            <w:r>
              <w:rPr>
                <w:rFonts w:cs="Arial" w:ascii="Arial" w:hAnsi="Arial"/>
                <w:b/>
                <w:szCs w:val="21"/>
              </w:rPr>
              <w:t>Faktury</w:t>
            </w:r>
          </w:p>
          <w:p>
            <w:pPr>
              <w:pStyle w:val="Normal"/>
              <w:numPr>
                <w:ilvl w:val="0"/>
                <w:numId w:val="5"/>
              </w:numPr>
              <w:tabs>
                <w:tab w:val="clear" w:pos="708"/>
                <w:tab w:val="left" w:pos="510" w:leader="none"/>
              </w:tabs>
              <w:spacing w:before="0" w:after="120"/>
              <w:ind w:left="360" w:hanging="360"/>
              <w:jc w:val="both"/>
              <w:rPr>
                <w:rFonts w:cs="Arial"/>
              </w:rPr>
            </w:pPr>
            <w:r>
              <w:rPr>
                <w:rFonts w:cs="Arial"/>
                <w:bCs/>
              </w:rPr>
              <w:t>Zamawiający</w:t>
            </w:r>
            <w:r>
              <w:rPr>
                <w:rFonts w:cs="Arial"/>
                <w:b/>
                <w:bCs/>
              </w:rPr>
              <w:t xml:space="preserve"> </w:t>
            </w:r>
            <w:r>
              <w:rPr>
                <w:rFonts w:cs="Arial"/>
              </w:rPr>
              <w:t>dopuszcza częściowe fakturowanie, wynikające z harmonogramu rzeczowo-finansowego.</w:t>
            </w:r>
          </w:p>
          <w:p>
            <w:pPr>
              <w:pStyle w:val="Normal"/>
              <w:numPr>
                <w:ilvl w:val="0"/>
                <w:numId w:val="5"/>
              </w:numPr>
              <w:tabs>
                <w:tab w:val="clear" w:pos="708"/>
                <w:tab w:val="left" w:pos="1250" w:leader="none"/>
              </w:tabs>
              <w:spacing w:before="0" w:after="120"/>
              <w:ind w:left="360" w:hanging="360"/>
              <w:jc w:val="both"/>
              <w:rPr>
                <w:rFonts w:cs="Arial"/>
              </w:rPr>
            </w:pPr>
            <w:r>
              <w:rPr>
                <w:rFonts w:cs="Arial"/>
              </w:rPr>
              <w:t xml:space="preserve">Wartość faktur częściowych będzie realizowana do osiągnięcia 90% wartości zamówienia. </w:t>
            </w:r>
          </w:p>
          <w:p>
            <w:pPr>
              <w:pStyle w:val="Normal"/>
              <w:numPr>
                <w:ilvl w:val="0"/>
                <w:numId w:val="5"/>
              </w:numPr>
              <w:tabs>
                <w:tab w:val="clear" w:pos="708"/>
                <w:tab w:val="left" w:pos="510" w:leader="none"/>
              </w:tabs>
              <w:spacing w:before="0" w:after="120"/>
              <w:ind w:left="360" w:hanging="360"/>
              <w:jc w:val="both"/>
              <w:rPr>
                <w:rFonts w:cs="Arial"/>
              </w:rPr>
            </w:pPr>
            <w:r>
              <w:rPr>
                <w:rFonts w:cs="Arial"/>
              </w:rPr>
              <w:t>Fakturami częściowymi rozliczane będą zakończone i odebrane elementy robót (zgodnie                    z harmonogramem rzeczowo-finansowym), potwierdzone protokołem odbioru częściowego, podpisanym przez Inspektora Nadzoru oraz potwierdzonym przez dyrekcję ZSOMS.</w:t>
            </w:r>
          </w:p>
          <w:p>
            <w:pPr>
              <w:pStyle w:val="Normal"/>
              <w:numPr>
                <w:ilvl w:val="0"/>
                <w:numId w:val="5"/>
              </w:numPr>
              <w:tabs>
                <w:tab w:val="clear" w:pos="708"/>
                <w:tab w:val="left" w:pos="680" w:leader="none"/>
              </w:tabs>
              <w:spacing w:before="0" w:after="120"/>
              <w:ind w:left="360" w:hanging="360"/>
              <w:jc w:val="both"/>
              <w:rPr>
                <w:rFonts w:cs="Arial"/>
              </w:rPr>
            </w:pPr>
            <w:r>
              <w:rPr>
                <w:rFonts w:cs="Arial"/>
              </w:rPr>
              <w:t xml:space="preserve">Pozostałe 10% wartości zamówienia zostanie zrealizowane po podpisaniu przez Inspektora Nadzoru i Zamawiającego protokołu odbioru końcowego robót. </w:t>
            </w:r>
          </w:p>
          <w:p>
            <w:pPr>
              <w:pStyle w:val="Normal"/>
              <w:numPr>
                <w:ilvl w:val="0"/>
                <w:numId w:val="5"/>
              </w:numPr>
              <w:tabs>
                <w:tab w:val="clear" w:pos="708"/>
                <w:tab w:val="left" w:pos="510" w:leader="none"/>
                <w:tab w:val="left" w:pos="1250" w:leader="none"/>
              </w:tabs>
              <w:spacing w:lineRule="exact" w:line="268" w:before="0" w:after="120"/>
              <w:ind w:left="360" w:hanging="360"/>
              <w:jc w:val="both"/>
              <w:rPr>
                <w:rFonts w:cs="Arial"/>
              </w:rPr>
            </w:pPr>
            <w:r>
              <w:rPr>
                <w:rFonts w:eastAsia="Times-Roman" w:cs="Arial"/>
              </w:rPr>
              <w:t>Faktury częściowe, faktura ko</w:t>
            </w:r>
            <w:r>
              <w:rPr>
                <w:rFonts w:eastAsia="TTE1FA5458t00" w:cs="Arial"/>
              </w:rPr>
              <w:t>ń</w:t>
            </w:r>
            <w:r>
              <w:rPr>
                <w:rFonts w:eastAsia="Times-Roman" w:cs="Arial"/>
              </w:rPr>
              <w:t>cowa i zał</w:t>
            </w:r>
            <w:r>
              <w:rPr>
                <w:rFonts w:eastAsia="TTE1FA5458t00" w:cs="Arial"/>
              </w:rPr>
              <w:t>ą</w:t>
            </w:r>
            <w:r>
              <w:rPr>
                <w:rFonts w:eastAsia="Times-Roman" w:cs="Arial"/>
              </w:rPr>
              <w:t>czniki do faktur muszą by</w:t>
            </w:r>
            <w:r>
              <w:rPr>
                <w:rFonts w:eastAsia="TTE1FA5458t00" w:cs="Arial"/>
              </w:rPr>
              <w:t xml:space="preserve">ć </w:t>
            </w:r>
            <w:r>
              <w:rPr>
                <w:rFonts w:eastAsia="Times-Roman" w:cs="Arial"/>
              </w:rPr>
              <w:t>zgodne z pozycjami harmonogramu rzeczowo-finansowego.</w:t>
            </w:r>
          </w:p>
          <w:p>
            <w:pPr>
              <w:pStyle w:val="Normal"/>
              <w:numPr>
                <w:ilvl w:val="0"/>
                <w:numId w:val="5"/>
              </w:numPr>
              <w:tabs>
                <w:tab w:val="clear" w:pos="708"/>
                <w:tab w:val="left" w:pos="570" w:leader="none"/>
              </w:tabs>
              <w:spacing w:lineRule="exact" w:line="268"/>
              <w:ind w:left="360" w:hanging="357"/>
              <w:jc w:val="both"/>
              <w:rPr>
                <w:rFonts w:cs="Arial"/>
              </w:rPr>
            </w:pPr>
            <w:r>
              <w:rPr>
                <w:rFonts w:cs="Arial"/>
              </w:rPr>
              <w:t>W</w:t>
            </w:r>
            <w:r>
              <w:rPr>
                <w:rFonts w:eastAsia="Times-Roman" w:cs="Arial"/>
              </w:rPr>
              <w:t xml:space="preserve">ykonawca będzie wystawiał faktury </w:t>
            </w:r>
            <w:r>
              <w:rPr>
                <w:rFonts w:eastAsia="Lucida Sans Unicode" w:cs="Arial"/>
              </w:rPr>
              <w:t xml:space="preserve">na: </w:t>
            </w:r>
            <w:r>
              <w:rPr>
                <w:rFonts w:cs="Arial"/>
                <w:bCs/>
              </w:rPr>
              <w:t xml:space="preserve">Województwo Śląskie Urząd Marszałkowski Województwa Śląskiego, ul. Ligonia 46, 40 -037 Katowice, NIP: 954-277-00-64. </w:t>
            </w:r>
            <w:r>
              <w:rPr>
                <w:rFonts w:cs="Arial"/>
              </w:rPr>
              <w:t>i składał je łącznie z protokołem odbioru elementów zadania, potwierdzonym przez dyrekcję ZSOMS, w Urzędzie Marszałkowskim Województwa Śląskiego 40-037 Katowice, ul. Ligonia 46. Wykonawca może przesyłać Zamawiającemu ustrukturyzowane faktury elektroniczne za pośrednictwem platformy elektronicznego fakturowania na adres Zamawiającego: Rodzaj adresu PEF / Typ numeru PEPPOL: NIP, Numer adresu PEF / Numer PEPPOL:  9542260713.</w:t>
            </w:r>
          </w:p>
          <w:p>
            <w:pPr>
              <w:pStyle w:val="Normal"/>
              <w:tabs>
                <w:tab w:val="clear" w:pos="708"/>
                <w:tab w:val="left" w:pos="570" w:leader="none"/>
              </w:tabs>
              <w:spacing w:lineRule="exact" w:line="268"/>
              <w:ind w:left="1309" w:hanging="0"/>
              <w:jc w:val="both"/>
              <w:rPr>
                <w:rFonts w:cs="Arial"/>
              </w:rPr>
            </w:pPr>
            <w:r>
              <w:rPr>
                <w:rFonts w:cs="Arial"/>
              </w:rPr>
            </w:r>
          </w:p>
          <w:p>
            <w:pPr>
              <w:pStyle w:val="NoSpacing"/>
              <w:jc w:val="center"/>
              <w:rPr>
                <w:rFonts w:ascii="Arial" w:hAnsi="Arial" w:cs="Arial"/>
                <w:b/>
                <w:b/>
                <w:szCs w:val="21"/>
              </w:rPr>
            </w:pPr>
            <w:r>
              <w:rPr>
                <w:rFonts w:cs="Arial" w:ascii="Arial" w:hAnsi="Arial"/>
                <w:b/>
                <w:szCs w:val="21"/>
              </w:rPr>
              <w:t>§ 11</w:t>
            </w:r>
          </w:p>
          <w:p>
            <w:pPr>
              <w:pStyle w:val="NoSpacing"/>
              <w:spacing w:before="0" w:after="120"/>
              <w:jc w:val="center"/>
              <w:rPr>
                <w:rFonts w:ascii="Arial" w:hAnsi="Arial" w:cs="Arial"/>
                <w:b/>
                <w:b/>
                <w:szCs w:val="21"/>
              </w:rPr>
            </w:pPr>
            <w:r>
              <w:rPr>
                <w:rFonts w:cs="Arial" w:ascii="Arial" w:hAnsi="Arial"/>
                <w:b/>
                <w:szCs w:val="21"/>
              </w:rPr>
              <w:t>Płatności</w:t>
            </w:r>
          </w:p>
          <w:p>
            <w:pPr>
              <w:pStyle w:val="Normal"/>
              <w:numPr>
                <w:ilvl w:val="0"/>
                <w:numId w:val="21"/>
              </w:numPr>
              <w:spacing w:before="0" w:after="120"/>
              <w:jc w:val="both"/>
              <w:rPr>
                <w:rFonts w:cs="Arial"/>
              </w:rPr>
            </w:pPr>
            <w:r>
              <w:rPr>
                <w:rFonts w:cs="Arial"/>
              </w:rPr>
              <w:t>Zapłata nastąpi w terminie do 30 dni</w:t>
            </w:r>
            <w:r>
              <w:rPr>
                <w:rFonts w:cs="Arial"/>
                <w:color w:val="FF0000"/>
              </w:rPr>
              <w:t xml:space="preserve"> </w:t>
            </w:r>
            <w:r>
              <w:rPr>
                <w:rFonts w:cs="Arial"/>
              </w:rPr>
              <w:t xml:space="preserve">licząc od dnia wpływu </w:t>
            </w:r>
            <w:r>
              <w:rPr>
                <w:rFonts w:cs="Arial"/>
                <w:bCs/>
              </w:rPr>
              <w:t>do Zamawiającego</w:t>
            </w:r>
            <w:r>
              <w:rPr>
                <w:rFonts w:cs="Arial"/>
                <w:b/>
                <w:bCs/>
              </w:rPr>
              <w:t xml:space="preserve"> </w:t>
            </w:r>
            <w:r>
              <w:rPr>
                <w:rFonts w:cs="Arial"/>
                <w:bCs/>
              </w:rPr>
              <w:t>prawidłowo wystawionej</w:t>
            </w:r>
            <w:r>
              <w:rPr>
                <w:rFonts w:cs="Arial"/>
                <w:b/>
                <w:bCs/>
              </w:rPr>
              <w:t xml:space="preserve"> </w:t>
            </w:r>
            <w:r>
              <w:rPr>
                <w:rFonts w:cs="Arial"/>
              </w:rPr>
              <w:t xml:space="preserve">faktury wraz z protokołem odbioru robót z kompletnymi dokumentami odbiorowymi. </w:t>
            </w:r>
            <w:r>
              <w:rPr/>
              <w:t>Strony zgodnie przyjmują, że za datę wpływu prawidłowo wystawionej faktury uznaje się dzień, w którym Zamawiający mógł zapoznać się z treścią faktury</w:t>
            </w:r>
            <w:r>
              <w:rPr>
                <w:rFonts w:cs="Arial"/>
              </w:rPr>
              <w:t xml:space="preserve">. </w:t>
            </w:r>
            <w:r>
              <w:rPr>
                <w:rFonts w:cs="Arial"/>
                <w:iCs/>
              </w:rPr>
              <w:t>Zapłata będzie dokonywana                     z zastosowaniem mechanizmu podzielonej płatności, o którym mowa w art. 108a-108d Ustawy       o podatku od towarów i usług (Dz. U. z 2020 r. poz. 106 z późn. zm.).</w:t>
            </w:r>
          </w:p>
          <w:p>
            <w:pPr>
              <w:pStyle w:val="Normal"/>
              <w:spacing w:before="0" w:after="120"/>
              <w:ind w:left="360" w:hanging="0"/>
              <w:jc w:val="both"/>
              <w:rPr>
                <w:rFonts w:cs="Arial"/>
              </w:rPr>
            </w:pPr>
            <w:r>
              <w:rPr>
                <w:rFonts w:cs="Arial"/>
              </w:rPr>
              <w:t>Ostatnia faktura zostanie przesłana do Urzędu Marszałkowskiego do 21 grudnia 2020 r.                       z terminem płatności do 31 grudnia 2020 r.</w:t>
            </w:r>
          </w:p>
          <w:p>
            <w:pPr>
              <w:pStyle w:val="Normal"/>
              <w:numPr>
                <w:ilvl w:val="0"/>
                <w:numId w:val="21"/>
              </w:numPr>
              <w:spacing w:before="0" w:after="120"/>
              <w:jc w:val="both"/>
              <w:rPr>
                <w:rFonts w:cs="Arial"/>
              </w:rPr>
            </w:pPr>
            <w:r>
              <w:rPr>
                <w:rFonts w:cs="Arial"/>
              </w:rPr>
              <w:t>Za dzień zapłaty uznaje się dzień obciążenia rachunku Urzędu Marszałkowskiego w Katowicach.</w:t>
            </w:r>
          </w:p>
          <w:p>
            <w:pPr>
              <w:pStyle w:val="Normal"/>
              <w:numPr>
                <w:ilvl w:val="0"/>
                <w:numId w:val="21"/>
              </w:numPr>
              <w:spacing w:before="0" w:after="120"/>
              <w:jc w:val="both"/>
              <w:rPr>
                <w:rFonts w:cs="Arial"/>
              </w:rPr>
            </w:pPr>
            <w:r>
              <w:rPr>
                <w:rFonts w:cs="Arial"/>
              </w:rPr>
              <w:t>Jeżeli Wykonawca będzie korzystał z podwykonawców, to warunkiem zapłaty należnego wynagrodzenia za odebrane roboty budowlane jest przedstawienie dowodów zapłaty (kopii przelewów potwierdzonych za zgodność z oryginałem) wynagrodzenia podwykonawcom                            i dalszym podwykonawcom.</w:t>
            </w:r>
          </w:p>
          <w:p>
            <w:pPr>
              <w:pStyle w:val="Normal"/>
              <w:numPr>
                <w:ilvl w:val="0"/>
                <w:numId w:val="21"/>
              </w:numPr>
              <w:spacing w:before="0" w:after="120"/>
              <w:jc w:val="both"/>
              <w:rPr>
                <w:rFonts w:cs="Arial"/>
              </w:rPr>
            </w:pPr>
            <w:r>
              <w:rPr>
                <w:rFonts w:cs="Arial"/>
              </w:rPr>
              <w:t>W przypadku nieprzedstawienia przez Wykonawcę dowodów zapłaty, o których mowa w ust. 3 niniejszego paragrafu wstrzymuje się wypłatę należnego wynagrodzenia w części równej sumie kwot wynikających z nieprzedstawionych dowodów zapłaty.</w:t>
            </w:r>
          </w:p>
          <w:p>
            <w:pPr>
              <w:pStyle w:val="Normal"/>
              <w:numPr>
                <w:ilvl w:val="0"/>
                <w:numId w:val="21"/>
              </w:numPr>
              <w:spacing w:before="0" w:after="120"/>
              <w:jc w:val="both"/>
              <w:rPr>
                <w:rFonts w:cs="Arial"/>
              </w:rPr>
            </w:pPr>
            <w:r>
              <w:rPr>
                <w:rFonts w:cs="Aria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pPr>
              <w:pStyle w:val="Normal"/>
              <w:numPr>
                <w:ilvl w:val="0"/>
                <w:numId w:val="21"/>
              </w:numPr>
              <w:spacing w:before="0" w:after="120"/>
              <w:jc w:val="both"/>
              <w:rPr>
                <w:rFonts w:cs="Arial"/>
              </w:rPr>
            </w:pPr>
            <w:r>
              <w:rPr>
                <w:rFonts w:cs="Arial"/>
              </w:rPr>
              <w:t>Wynagrodzenie, o którym mowa w ust. 5  niniejszego paragrafu,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pPr>
              <w:pStyle w:val="Normal"/>
              <w:numPr>
                <w:ilvl w:val="0"/>
                <w:numId w:val="21"/>
              </w:numPr>
              <w:spacing w:before="0" w:after="120"/>
              <w:jc w:val="both"/>
              <w:rPr>
                <w:rFonts w:cs="Arial"/>
              </w:rPr>
            </w:pPr>
            <w:r>
              <w:rPr>
                <w:rFonts w:cs="Arial"/>
              </w:rPr>
              <w:t>Bezpośrednia zapłata obejmuje wyłącznie należne wynagrodzenia, bez odsetek, należnych podwykonawcy lub dalszemu podwykonawcy.</w:t>
            </w:r>
          </w:p>
          <w:p>
            <w:pPr>
              <w:pStyle w:val="Normal"/>
              <w:numPr>
                <w:ilvl w:val="0"/>
                <w:numId w:val="21"/>
              </w:numPr>
              <w:spacing w:before="0" w:after="120"/>
              <w:jc w:val="both"/>
              <w:rPr>
                <w:rFonts w:cs="Arial"/>
              </w:rPr>
            </w:pPr>
            <w:r>
              <w:rPr>
                <w:rFonts w:cs="Arial"/>
              </w:rPr>
              <w:t>Przed dokonaniem bezpośredniej zapłaty Zamawiający jest zobowiązany umożliwić Wykonawcy zgłoszenie w formie pisemnej uwag dotyczących zasadności bezpośredniej zapłaty wynagrodzenia podwykonawcy lub dalszemu podwykonawcy o których mowa w ust. 5 niniejszego paragrafu. Zamawiający informuje o terminie zgłaszania uwag, nie krótszym niż 7 dni od dnia doręczenia tej informacji.</w:t>
            </w:r>
          </w:p>
          <w:p>
            <w:pPr>
              <w:pStyle w:val="Normal"/>
              <w:numPr>
                <w:ilvl w:val="0"/>
                <w:numId w:val="21"/>
              </w:numPr>
              <w:spacing w:before="0" w:after="120"/>
              <w:jc w:val="both"/>
              <w:rPr>
                <w:rFonts w:cs="Arial"/>
              </w:rPr>
            </w:pPr>
            <w:r>
              <w:rPr>
                <w:rFonts w:cs="Arial"/>
              </w:rPr>
              <w:t>W przypadku zgłoszenia uwag, o których mowa w ust. 8  niniejszego paragrafu w terminie wskazanym przez Zamawiającego, Zamawiający może:</w:t>
            </w:r>
          </w:p>
          <w:p>
            <w:pPr>
              <w:pStyle w:val="Tytu"/>
              <w:numPr>
                <w:ilvl w:val="0"/>
                <w:numId w:val="22"/>
              </w:numPr>
              <w:spacing w:before="0" w:after="120"/>
              <w:jc w:val="both"/>
              <w:rPr>
                <w:rFonts w:ascii="Arial" w:hAnsi="Arial" w:cs="Arial"/>
                <w:b w:val="false"/>
                <w:b w:val="false"/>
                <w:sz w:val="21"/>
                <w:szCs w:val="21"/>
              </w:rPr>
            </w:pPr>
            <w:r>
              <w:rPr>
                <w:rFonts w:cs="Arial" w:ascii="Arial" w:hAnsi="Arial"/>
                <w:b w:val="false"/>
                <w:sz w:val="21"/>
                <w:szCs w:val="21"/>
              </w:rPr>
              <w:t>nie dokonać bezpośredniej zapłaty wynagrodzenia podwykonawcy lub dalszemu podwykonawcy, jeżeli Wykonawca wykaże niezasadność takiej zapłaty, albo</w:t>
            </w:r>
          </w:p>
          <w:p>
            <w:pPr>
              <w:pStyle w:val="Tytu"/>
              <w:numPr>
                <w:ilvl w:val="0"/>
                <w:numId w:val="22"/>
              </w:numPr>
              <w:spacing w:before="0" w:after="120"/>
              <w:jc w:val="both"/>
              <w:rPr>
                <w:rFonts w:ascii="Arial" w:hAnsi="Arial" w:cs="Arial"/>
                <w:b w:val="false"/>
                <w:b w:val="false"/>
                <w:sz w:val="21"/>
                <w:szCs w:val="21"/>
              </w:rPr>
            </w:pPr>
            <w:r>
              <w:rPr>
                <w:rFonts w:cs="Arial" w:ascii="Arial" w:hAnsi="Arial"/>
                <w:b w:val="false"/>
                <w:sz w:val="21"/>
                <w:szCs w:val="2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pPr>
              <w:pStyle w:val="Tytu"/>
              <w:numPr>
                <w:ilvl w:val="0"/>
                <w:numId w:val="22"/>
              </w:numPr>
              <w:spacing w:before="0" w:after="120"/>
              <w:jc w:val="both"/>
              <w:rPr>
                <w:rFonts w:ascii="Arial" w:hAnsi="Arial" w:cs="Arial"/>
                <w:b w:val="false"/>
                <w:b w:val="false"/>
                <w:sz w:val="21"/>
                <w:szCs w:val="21"/>
              </w:rPr>
            </w:pPr>
            <w:r>
              <w:rPr>
                <w:rFonts w:cs="Arial" w:ascii="Arial" w:hAnsi="Arial"/>
                <w:b w:val="false"/>
                <w:sz w:val="21"/>
                <w:szCs w:val="21"/>
              </w:rPr>
              <w:t>dokonać bezpośredniej zapłaty wynagrodzenia podwykonawcy lub dalszemu podwykonawcy, jeżeli podwykonawca lub dalszy podwykonawca wykaże zasadność takiej zapłaty.</w:t>
            </w:r>
          </w:p>
          <w:p>
            <w:pPr>
              <w:pStyle w:val="Normal"/>
              <w:numPr>
                <w:ilvl w:val="0"/>
                <w:numId w:val="21"/>
              </w:numPr>
              <w:spacing w:before="0" w:after="120"/>
              <w:jc w:val="both"/>
              <w:rPr>
                <w:rFonts w:cs="Arial"/>
              </w:rPr>
            </w:pPr>
            <w:r>
              <w:rPr>
                <w:rFonts w:cs="Arial"/>
              </w:rPr>
              <w:t>W przypadku dokonania bezpośredniej zapłaty podwykonawcy lub dalszemu podwykonawcy,                    o których mowa w ust. 5  niniejszego paragrafu Zamawiający potrąca kwotę wypłaconego wynagrodzenia z wynagrodzenia należnego Wykonawcy.</w:t>
            </w:r>
          </w:p>
          <w:p>
            <w:pPr>
              <w:pStyle w:val="Normal"/>
              <w:numPr>
                <w:ilvl w:val="0"/>
                <w:numId w:val="21"/>
              </w:numPr>
              <w:spacing w:before="0" w:after="120"/>
              <w:jc w:val="both"/>
              <w:rPr>
                <w:rFonts w:cs="Arial"/>
              </w:rPr>
            </w:pPr>
            <w:r>
              <w:rPr>
                <w:rFonts w:cs="Arial"/>
              </w:rPr>
              <w:t xml:space="preserve">Zapłata ostatniej płatności w wysokości 10% będzie możliwa po udokumentowaniu przez Wykonawcę braku zobowiązań względem wszystkich zgłoszonych podwykonawców. </w:t>
            </w:r>
            <w:r>
              <w:rPr>
                <w:color w:val="C00000"/>
              </w:rPr>
              <w:t xml:space="preserve"> </w:t>
            </w:r>
            <w:r>
              <w:rPr/>
              <w:t>Wraz              z ostatnią fakturą złożoną najpóźniej 21 grudnia 2020 Wykonawca ma obowiązek wykazać, że wszelkie zobowiązania wobec podwykonawców zostały uregulowane.</w:t>
            </w:r>
          </w:p>
          <w:p>
            <w:pPr>
              <w:pStyle w:val="NoSpacing"/>
              <w:jc w:val="center"/>
              <w:rPr>
                <w:rFonts w:ascii="Arial" w:hAnsi="Arial" w:cs="Arial"/>
                <w:b/>
                <w:b/>
                <w:szCs w:val="21"/>
              </w:rPr>
            </w:pPr>
            <w:r>
              <w:rPr>
                <w:rFonts w:cs="Arial" w:ascii="Arial" w:hAnsi="Arial"/>
                <w:b/>
                <w:szCs w:val="21"/>
              </w:rPr>
            </w:r>
          </w:p>
          <w:p>
            <w:pPr>
              <w:pStyle w:val="NoSpacing"/>
              <w:jc w:val="center"/>
              <w:rPr>
                <w:rFonts w:ascii="Arial" w:hAnsi="Arial" w:cs="Arial"/>
                <w:b/>
                <w:b/>
                <w:szCs w:val="21"/>
              </w:rPr>
            </w:pPr>
            <w:r>
              <w:rPr>
                <w:rFonts w:cs="Arial" w:ascii="Arial" w:hAnsi="Arial"/>
                <w:b/>
                <w:szCs w:val="21"/>
              </w:rPr>
              <w:t>§ 12</w:t>
            </w:r>
          </w:p>
          <w:p>
            <w:pPr>
              <w:pStyle w:val="NoSpacing"/>
              <w:jc w:val="center"/>
              <w:rPr>
                <w:rFonts w:ascii="Arial" w:hAnsi="Arial" w:cs="Arial"/>
                <w:b/>
                <w:b/>
                <w:szCs w:val="21"/>
              </w:rPr>
            </w:pPr>
            <w:r>
              <w:rPr>
                <w:rFonts w:cs="Arial" w:ascii="Arial" w:hAnsi="Arial"/>
                <w:b/>
                <w:szCs w:val="21"/>
              </w:rPr>
            </w:r>
          </w:p>
          <w:p>
            <w:pPr>
              <w:pStyle w:val="NoSpacing"/>
              <w:spacing w:before="0" w:after="120"/>
              <w:jc w:val="center"/>
              <w:rPr>
                <w:rFonts w:ascii="Arial" w:hAnsi="Arial" w:cs="Arial"/>
                <w:b/>
                <w:b/>
                <w:szCs w:val="21"/>
              </w:rPr>
            </w:pPr>
            <w:r>
              <w:rPr>
                <w:rFonts w:cs="Arial" w:ascii="Arial" w:hAnsi="Arial"/>
                <w:b/>
                <w:szCs w:val="21"/>
              </w:rPr>
              <w:t>Zabezpieczenie należytego wykonania umowy</w:t>
            </w:r>
          </w:p>
          <w:p>
            <w:pPr>
              <w:pStyle w:val="Normal"/>
              <w:numPr>
                <w:ilvl w:val="0"/>
                <w:numId w:val="23"/>
              </w:numPr>
              <w:spacing w:before="0" w:after="120"/>
              <w:jc w:val="both"/>
              <w:rPr>
                <w:rFonts w:cs="Arial"/>
              </w:rPr>
            </w:pPr>
            <w:r>
              <w:rPr>
                <w:rFonts w:cs="Arial"/>
                <w:bCs/>
              </w:rPr>
              <w:t>Wykonawca</w:t>
            </w:r>
            <w:r>
              <w:rPr>
                <w:rFonts w:cs="Arial"/>
              </w:rPr>
              <w:t xml:space="preserve"> udziela </w:t>
            </w:r>
            <w:r>
              <w:rPr>
                <w:rFonts w:cs="Arial"/>
                <w:bCs/>
              </w:rPr>
              <w:t>Zamawiającemu</w:t>
            </w:r>
            <w:r>
              <w:rPr>
                <w:rFonts w:cs="Arial"/>
                <w:b/>
                <w:bCs/>
              </w:rPr>
              <w:t xml:space="preserve"> </w:t>
            </w:r>
            <w:r>
              <w:rPr>
                <w:rFonts w:cs="Arial"/>
              </w:rPr>
              <w:t>zabezpieczenia należytego wykonania przedmiotu umowy    w kwocie stanowiącej 10% ceny brutto wykonania przedmiotu umowy, tj. kwoty …………….. zł (słownie: ……………….…………).</w:t>
            </w:r>
          </w:p>
          <w:p>
            <w:pPr>
              <w:pStyle w:val="Normal"/>
              <w:numPr>
                <w:ilvl w:val="0"/>
                <w:numId w:val="23"/>
              </w:numPr>
              <w:spacing w:before="0" w:after="120"/>
              <w:jc w:val="both"/>
              <w:rPr>
                <w:rFonts w:cs="Arial"/>
              </w:rPr>
            </w:pPr>
            <w:r>
              <w:rPr>
                <w:rFonts w:cs="Arial"/>
              </w:rPr>
              <w:t xml:space="preserve">Zabezpieczeniem należytego wykonania przedmiotu umowy jest …..………………………… </w:t>
            </w:r>
            <w:r>
              <w:rPr>
                <w:rFonts w:cs="Arial"/>
                <w:bCs/>
              </w:rPr>
              <w:t>..............................................................................................................................................</w:t>
            </w:r>
          </w:p>
          <w:p>
            <w:pPr>
              <w:pStyle w:val="Normal"/>
              <w:numPr>
                <w:ilvl w:val="0"/>
                <w:numId w:val="23"/>
              </w:numPr>
              <w:spacing w:before="0" w:after="120"/>
              <w:jc w:val="both"/>
              <w:rPr>
                <w:rFonts w:cs="Arial"/>
              </w:rPr>
            </w:pPr>
            <w:r>
              <w:rPr>
                <w:rFonts w:cs="Arial"/>
              </w:rPr>
              <w:t>Zabezpieczenie należytego wykonania umowy wniesione w pieniądzu zostanie zwrócone w następujący sposób:</w:t>
            </w:r>
          </w:p>
          <w:p>
            <w:pPr>
              <w:pStyle w:val="Normal"/>
              <w:numPr>
                <w:ilvl w:val="0"/>
                <w:numId w:val="12"/>
              </w:numPr>
              <w:tabs>
                <w:tab w:val="clear" w:pos="708"/>
                <w:tab w:val="left" w:pos="709" w:leader="none"/>
              </w:tabs>
              <w:spacing w:before="0" w:after="120"/>
              <w:jc w:val="both"/>
              <w:rPr>
                <w:rFonts w:cs="Arial"/>
              </w:rPr>
            </w:pPr>
            <w:r>
              <w:rPr>
                <w:rFonts w:cs="Arial"/>
              </w:rPr>
              <w:t xml:space="preserve">część zabezpieczenia, gwarantująca wykonanie robót zgodnie z umową, w wysokości 70% całości zabezpieczenia, zwrócona zostanie </w:t>
            </w:r>
            <w:r>
              <w:rPr>
                <w:rFonts w:cs="Arial"/>
                <w:bCs/>
              </w:rPr>
              <w:t xml:space="preserve">Wykonawcy </w:t>
            </w:r>
            <w:r>
              <w:rPr>
                <w:rFonts w:cs="Arial"/>
              </w:rPr>
              <w:t>w ciągu 30 dni po odbiorze końcowym przedmiotu umowy,</w:t>
            </w:r>
          </w:p>
          <w:p>
            <w:pPr>
              <w:pStyle w:val="Normal"/>
              <w:numPr>
                <w:ilvl w:val="0"/>
                <w:numId w:val="12"/>
              </w:numPr>
              <w:tabs>
                <w:tab w:val="clear" w:pos="708"/>
                <w:tab w:val="left" w:pos="709" w:leader="none"/>
              </w:tabs>
              <w:spacing w:before="0" w:after="120"/>
              <w:jc w:val="both"/>
              <w:rPr>
                <w:rFonts w:cs="Arial"/>
              </w:rPr>
            </w:pPr>
            <w:r>
              <w:rPr>
                <w:rFonts w:cs="Arial"/>
              </w:rPr>
              <w:t xml:space="preserve">pozostała część zabezpieczenia w wysokości 30% całości zabezpieczenia, służąca do pokrycia roszczeń w ramach gwarancji i rękojmi, zwrócona zostanie </w:t>
            </w:r>
            <w:r>
              <w:rPr>
                <w:rFonts w:cs="Arial"/>
                <w:bCs/>
              </w:rPr>
              <w:t>Wykonawcy</w:t>
            </w:r>
            <w:r>
              <w:rPr>
                <w:rFonts w:cs="Arial"/>
              </w:rPr>
              <w:t xml:space="preserve"> w ciągu 15 dni po upływie okresu rękojmi.</w:t>
            </w:r>
          </w:p>
          <w:p>
            <w:pPr>
              <w:pStyle w:val="Normal"/>
              <w:numPr>
                <w:ilvl w:val="0"/>
                <w:numId w:val="23"/>
              </w:numPr>
              <w:spacing w:before="0" w:after="120"/>
              <w:jc w:val="both"/>
              <w:rPr>
                <w:rFonts w:cs="Arial"/>
              </w:rPr>
            </w:pPr>
            <w:r>
              <w:rPr>
                <w:rFonts w:cs="Arial"/>
              </w:rPr>
              <w:t>Zabezpieczenie należytego wykonania umowy wniesione w formie niepieniężnej zostanie zwrócone w następujący sposób:</w:t>
            </w:r>
          </w:p>
          <w:p>
            <w:pPr>
              <w:pStyle w:val="Normal"/>
              <w:numPr>
                <w:ilvl w:val="0"/>
                <w:numId w:val="24"/>
              </w:numPr>
              <w:tabs>
                <w:tab w:val="clear" w:pos="708"/>
                <w:tab w:val="left" w:pos="709" w:leader="none"/>
              </w:tabs>
              <w:spacing w:before="0" w:after="120"/>
              <w:jc w:val="both"/>
              <w:rPr>
                <w:rFonts w:cs="Arial"/>
              </w:rPr>
            </w:pPr>
            <w:r>
              <w:rPr>
                <w:rFonts w:cs="Arial"/>
              </w:rPr>
              <w:t>Zamawiający w terminie do 30 dni od odbioru końcowego złoży oświadczenie o zwolnieniu gwaranta z odpowiedzialności w zakresie 70% kwoty zabezpieczenia,</w:t>
            </w:r>
          </w:p>
          <w:p>
            <w:pPr>
              <w:pStyle w:val="Normal"/>
              <w:numPr>
                <w:ilvl w:val="0"/>
                <w:numId w:val="24"/>
              </w:numPr>
              <w:tabs>
                <w:tab w:val="clear" w:pos="708"/>
                <w:tab w:val="left" w:pos="709" w:leader="none"/>
              </w:tabs>
              <w:spacing w:before="0" w:after="120"/>
              <w:jc w:val="both"/>
              <w:rPr>
                <w:rFonts w:cs="Arial"/>
              </w:rPr>
            </w:pPr>
            <w:r>
              <w:rPr>
                <w:rFonts w:cs="Arial"/>
              </w:rPr>
              <w:t>Zamawiający w terminie 15 dni po upływie okresu gwarancji i rękojmi za wady zwróci dokument zabezpieczenia.</w:t>
            </w:r>
          </w:p>
          <w:p>
            <w:pPr>
              <w:pStyle w:val="Normal"/>
              <w:numPr>
                <w:ilvl w:val="0"/>
                <w:numId w:val="23"/>
              </w:numPr>
              <w:spacing w:before="0" w:after="120"/>
              <w:jc w:val="both"/>
              <w:rPr>
                <w:rFonts w:cs="Arial"/>
              </w:rPr>
            </w:pPr>
            <w:r>
              <w:rPr>
                <w:rFonts w:cs="Arial"/>
              </w:rPr>
              <w:t xml:space="preserve">Zwrócona </w:t>
            </w:r>
            <w:r>
              <w:rPr>
                <w:rFonts w:cs="Arial"/>
                <w:bCs/>
              </w:rPr>
              <w:t>Wykonawcy</w:t>
            </w:r>
            <w:r>
              <w:rPr>
                <w:rFonts w:cs="Arial"/>
              </w:rPr>
              <w:t xml:space="preserve"> kwota zabezpieczenia należytego wykonania umowy, określona w ust. 1 może ulec zmniejszeniu z tytułu potrąceń za złą jakość robót lub nakładów poniesionych przez </w:t>
            </w:r>
            <w:r>
              <w:rPr>
                <w:rFonts w:cs="Arial"/>
                <w:bCs/>
              </w:rPr>
              <w:t>Zamawiającego</w:t>
            </w:r>
            <w:r>
              <w:rPr>
                <w:rFonts w:cs="Arial"/>
              </w:rPr>
              <w:t xml:space="preserve"> na usunięcie ewentualnych wad, jeżeli nie dokonał tego </w:t>
            </w:r>
            <w:r>
              <w:rPr>
                <w:rFonts w:cs="Arial"/>
                <w:bCs/>
              </w:rPr>
              <w:t>Wykonawca</w:t>
            </w:r>
            <w:r>
              <w:rPr>
                <w:rFonts w:cs="Arial"/>
              </w:rPr>
              <w:t>.</w:t>
            </w:r>
          </w:p>
          <w:p>
            <w:pPr>
              <w:pStyle w:val="Normal"/>
              <w:numPr>
                <w:ilvl w:val="0"/>
                <w:numId w:val="23"/>
              </w:numPr>
              <w:spacing w:before="0" w:after="120"/>
              <w:jc w:val="both"/>
              <w:rPr>
                <w:rFonts w:cs="Arial"/>
              </w:rPr>
            </w:pPr>
            <w:r>
              <w:rPr>
                <w:rFonts w:cs="Arial"/>
              </w:rPr>
              <w:t>W przypadku odstąpienia od umowy, z przyczyn leżących po stronie Wykonawcy określonych w § 17 ust. 3 pkt 2)-5) umowy, zabezpieczenie należytego wykonania przedmiotu zamówienia staje się wymagalne w całości z chwilą skutecznego odstąpienia od umowy.</w:t>
            </w:r>
          </w:p>
          <w:p>
            <w:pPr>
              <w:pStyle w:val="Normal"/>
              <w:numPr>
                <w:ilvl w:val="0"/>
                <w:numId w:val="23"/>
              </w:numPr>
              <w:jc w:val="both"/>
              <w:rPr>
                <w:rFonts w:cs="Arial"/>
              </w:rPr>
            </w:pPr>
            <w:r>
              <w:rPr>
                <w:rFonts w:cs="Arial"/>
                <w:iCs/>
              </w:rPr>
              <w:t>W przypadku wniesienia zabezpieczenia należytego wykonania umowy w formie innej niż</w:t>
            </w:r>
          </w:p>
          <w:p>
            <w:pPr>
              <w:pStyle w:val="Ust"/>
              <w:tabs>
                <w:tab w:val="clear" w:pos="708"/>
                <w:tab w:val="left" w:pos="284" w:leader="none"/>
              </w:tabs>
              <w:spacing w:before="0" w:after="120"/>
              <w:ind w:left="357" w:hanging="0"/>
              <w:rPr>
                <w:rFonts w:ascii="Arial" w:hAnsi="Arial" w:cs="Arial"/>
                <w:iCs/>
                <w:sz w:val="21"/>
                <w:szCs w:val="21"/>
              </w:rPr>
            </w:pPr>
            <w:r>
              <w:rPr>
                <w:rFonts w:cs="Arial" w:ascii="Arial" w:hAnsi="Arial"/>
                <w:iCs/>
                <w:sz w:val="21"/>
                <w:szCs w:val="21"/>
              </w:rPr>
              <w:t>pieniądz oraz konieczności wprowadzenia zmiany terminu realizacji zakończenia inwestycji, Wykonawca zobowiązany będzie do przedłożenia Zamawiającemu (przed podpisaniem stosownego aneksu do umowy) zabezpieczenia należytego wykonania umowy w wysokości określonej powyżej na wydłużony okres realizacji pod rygorem odstąpienia od umowy przez Zamawiającego zgodnie z § 17 ust. 3 pkt 4).</w:t>
            </w:r>
          </w:p>
          <w:p>
            <w:pPr>
              <w:pStyle w:val="Normal"/>
              <w:numPr>
                <w:ilvl w:val="0"/>
                <w:numId w:val="23"/>
              </w:numPr>
              <w:spacing w:before="0" w:after="120"/>
              <w:ind w:left="357" w:hanging="357"/>
              <w:jc w:val="both"/>
              <w:rPr>
                <w:rFonts w:cs="Arial"/>
                <w:iCs/>
              </w:rPr>
            </w:pPr>
            <w:r>
              <w:rPr>
                <w:rFonts w:cs="Arial"/>
                <w:iCs/>
              </w:rPr>
              <w:t>W przypadku wniesienia zabezpieczenia w formie innej niż pieniądz zabezpieczenie to będzie miało charakter nieodwołalny, bezwarunkowy i płatny na pierwsze żądania Zamawiającego bez sprzeciwu i żadnych dodatkowych warunków. Zobowiązanie wynikające z wybranej formy zabezpieczenia pozostaje wiążące przez okres wykonywania umowy (robót) przedłużone o okres 30 dni.</w:t>
            </w:r>
          </w:p>
          <w:p>
            <w:pPr>
              <w:pStyle w:val="Normal"/>
              <w:numPr>
                <w:ilvl w:val="0"/>
                <w:numId w:val="23"/>
              </w:numPr>
              <w:spacing w:before="0" w:after="120"/>
              <w:ind w:left="357" w:hanging="357"/>
              <w:jc w:val="both"/>
              <w:rPr>
                <w:rFonts w:cs="Arial"/>
                <w:iCs/>
              </w:rPr>
            </w:pPr>
            <w:r>
              <w:rPr>
                <w:rFonts w:cs="Arial"/>
                <w:iCs/>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pPr>
              <w:pStyle w:val="Normal"/>
              <w:numPr>
                <w:ilvl w:val="0"/>
                <w:numId w:val="23"/>
              </w:numPr>
              <w:spacing w:before="0" w:after="120"/>
              <w:ind w:left="357" w:hanging="357"/>
              <w:jc w:val="both"/>
              <w:rPr>
                <w:rFonts w:cs="Arial"/>
                <w:iCs/>
              </w:rPr>
            </w:pPr>
            <w:r>
              <w:rPr>
                <w:rFonts w:cs="Aria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pPr>
              <w:pStyle w:val="Normal"/>
              <w:numPr>
                <w:ilvl w:val="0"/>
                <w:numId w:val="23"/>
              </w:numPr>
              <w:spacing w:before="0" w:after="120"/>
              <w:ind w:left="357" w:hanging="357"/>
              <w:jc w:val="both"/>
              <w:rPr>
                <w:rFonts w:cs="Arial"/>
                <w:iCs/>
              </w:rPr>
            </w:pPr>
            <w:r>
              <w:rPr>
                <w:rFonts w:cs="Arial"/>
              </w:rPr>
              <w:t>Wypłata, o której mowa w ust. 10 następuje nie później niż w ostatnim dniu ważności dotychczasowego zabezpieczenia.</w:t>
            </w:r>
          </w:p>
          <w:p>
            <w:pPr>
              <w:pStyle w:val="Normal"/>
              <w:numPr>
                <w:ilvl w:val="0"/>
                <w:numId w:val="23"/>
              </w:numPr>
              <w:spacing w:before="0" w:after="120"/>
              <w:ind w:left="357" w:hanging="357"/>
              <w:jc w:val="both"/>
              <w:rPr>
                <w:rFonts w:cs="Arial"/>
                <w:iCs/>
              </w:rPr>
            </w:pPr>
            <w:r>
              <w:rPr>
                <w:rFonts w:cs="Arial"/>
              </w:rPr>
              <w:t>Koszt ustanowienia, zmiany i zwolnienia zabezpieczenia należytego wykonania umowy obciąża Wykonawcę.</w:t>
            </w:r>
          </w:p>
          <w:p>
            <w:pPr>
              <w:pStyle w:val="Normal"/>
              <w:numPr>
                <w:ilvl w:val="0"/>
                <w:numId w:val="23"/>
              </w:numPr>
              <w:spacing w:before="0" w:after="120"/>
              <w:ind w:left="357" w:hanging="357"/>
              <w:jc w:val="both"/>
              <w:rPr>
                <w:rFonts w:cs="Arial"/>
                <w:iCs/>
              </w:rPr>
            </w:pPr>
            <w:r>
              <w:rPr>
                <w:rFonts w:cs="Arial"/>
              </w:rPr>
              <w:t>Wszelkie kwestie związane z zabezpieczeniem należytego wykonania umowy będą rozwiązywane zgodnie z ustawą Pzp.</w:t>
            </w:r>
          </w:p>
          <w:p>
            <w:pPr>
              <w:pStyle w:val="Normal"/>
              <w:spacing w:before="0" w:after="120"/>
              <w:jc w:val="both"/>
              <w:rPr>
                <w:rFonts w:cs="Arial"/>
              </w:rPr>
            </w:pPr>
            <w:r>
              <w:rPr>
                <w:rFonts w:cs="Arial"/>
              </w:rPr>
            </w:r>
          </w:p>
          <w:p>
            <w:pPr>
              <w:pStyle w:val="Normal"/>
              <w:spacing w:before="0" w:after="120"/>
              <w:jc w:val="both"/>
              <w:rPr>
                <w:rFonts w:cs="Arial"/>
                <w:iCs/>
              </w:rPr>
            </w:pPr>
            <w:r>
              <w:rPr>
                <w:rFonts w:cs="Arial"/>
                <w:iCs/>
              </w:rPr>
            </w:r>
          </w:p>
          <w:p>
            <w:pPr>
              <w:pStyle w:val="Normal"/>
              <w:spacing w:before="0" w:after="120"/>
              <w:ind w:left="360" w:hanging="0"/>
              <w:jc w:val="both"/>
              <w:rPr>
                <w:rFonts w:cs="Arial"/>
                <w:iCs/>
              </w:rPr>
            </w:pPr>
            <w:r>
              <w:rPr>
                <w:rFonts w:cs="Arial"/>
                <w:iCs/>
              </w:rPr>
            </w:r>
          </w:p>
          <w:p>
            <w:pPr>
              <w:pStyle w:val="Normal"/>
              <w:jc w:val="center"/>
              <w:rPr>
                <w:rFonts w:cs="Arial"/>
                <w:b/>
                <w:b/>
                <w:bCs/>
              </w:rPr>
            </w:pPr>
            <w:r>
              <w:rPr>
                <w:rFonts w:cs="Arial"/>
                <w:b/>
                <w:bCs/>
              </w:rPr>
              <w:t>§ 13</w:t>
            </w:r>
          </w:p>
          <w:p>
            <w:pPr>
              <w:pStyle w:val="Normal"/>
              <w:spacing w:before="0" w:after="120"/>
              <w:jc w:val="center"/>
              <w:rPr>
                <w:rFonts w:cs="Arial"/>
                <w:b/>
                <w:b/>
                <w:bCs/>
              </w:rPr>
            </w:pPr>
            <w:r>
              <w:rPr>
                <w:rFonts w:cs="Arial"/>
                <w:b/>
                <w:bCs/>
              </w:rPr>
              <w:t>Odbiory</w:t>
            </w:r>
          </w:p>
          <w:p>
            <w:pPr>
              <w:pStyle w:val="Normal"/>
              <w:numPr>
                <w:ilvl w:val="0"/>
                <w:numId w:val="25"/>
              </w:numPr>
              <w:spacing w:before="0" w:after="120"/>
              <w:jc w:val="both"/>
              <w:rPr>
                <w:rFonts w:cs="Arial"/>
              </w:rPr>
            </w:pPr>
            <w:r>
              <w:rPr>
                <w:rFonts w:cs="Arial"/>
              </w:rPr>
              <w:t>Po wykonaniu poszczególnych elementów robót (zgodnie z harmonogramem rzeczowo-finansowym) Wykonawca zgłasza Zamawiającemu gotowość do odbioru częściowego.</w:t>
            </w:r>
          </w:p>
          <w:p>
            <w:pPr>
              <w:pStyle w:val="Normal"/>
              <w:numPr>
                <w:ilvl w:val="0"/>
                <w:numId w:val="25"/>
              </w:numPr>
              <w:spacing w:before="0" w:after="120"/>
              <w:jc w:val="both"/>
              <w:rPr>
                <w:rFonts w:cs="Arial"/>
              </w:rPr>
            </w:pPr>
            <w:r>
              <w:rPr>
                <w:rFonts w:cs="Arial"/>
              </w:rPr>
              <w:t>Zamawiający przystąpi do odbioru częściowego robót w terminie do 7 dni roboczych od daty zawiadomienia przez Wykonawcę.</w:t>
            </w:r>
          </w:p>
          <w:p>
            <w:pPr>
              <w:pStyle w:val="Normal"/>
              <w:numPr>
                <w:ilvl w:val="0"/>
                <w:numId w:val="25"/>
              </w:numPr>
              <w:spacing w:before="0" w:after="120"/>
              <w:jc w:val="both"/>
              <w:rPr>
                <w:rFonts w:cs="Arial"/>
              </w:rPr>
            </w:pPr>
            <w:r>
              <w:rPr>
                <w:rFonts w:cs="Arial"/>
              </w:rPr>
              <w:t xml:space="preserve">Po wykonaniu robót objętych umową, </w:t>
            </w:r>
            <w:r>
              <w:rPr>
                <w:rFonts w:cs="Arial"/>
                <w:bCs/>
              </w:rPr>
              <w:t>Wykonawca</w:t>
            </w:r>
            <w:r>
              <w:rPr>
                <w:rFonts w:cs="Arial"/>
              </w:rPr>
              <w:t xml:space="preserve"> przygotuje przedmiot umowy do odbioru końcowego i zawiadomi o tym pisemnie </w:t>
            </w:r>
            <w:r>
              <w:rPr>
                <w:rFonts w:cs="Arial"/>
                <w:bCs/>
              </w:rPr>
              <w:t>Zamawiającego</w:t>
            </w:r>
            <w:r>
              <w:rPr>
                <w:rFonts w:cs="Arial"/>
              </w:rPr>
              <w:t>.</w:t>
            </w:r>
          </w:p>
          <w:p>
            <w:pPr>
              <w:pStyle w:val="Normal"/>
              <w:numPr>
                <w:ilvl w:val="0"/>
                <w:numId w:val="25"/>
              </w:numPr>
              <w:spacing w:before="0" w:after="120"/>
              <w:jc w:val="both"/>
              <w:rPr>
                <w:rFonts w:cs="Arial"/>
              </w:rPr>
            </w:pPr>
            <w:r>
              <w:rPr>
                <w:rFonts w:cs="Arial"/>
              </w:rPr>
              <w:t>Do zawiadomienia zakończenia robót Wykonawca</w:t>
            </w:r>
            <w:r>
              <w:rPr>
                <w:rFonts w:cs="Arial"/>
                <w:b/>
              </w:rPr>
              <w:t xml:space="preserve"> </w:t>
            </w:r>
            <w:r>
              <w:rPr>
                <w:rFonts w:cs="Arial"/>
              </w:rPr>
              <w:t>załącza;</w:t>
            </w:r>
          </w:p>
          <w:p>
            <w:pPr>
              <w:pStyle w:val="Tytu"/>
              <w:numPr>
                <w:ilvl w:val="0"/>
                <w:numId w:val="26"/>
              </w:numPr>
              <w:spacing w:before="0" w:after="120"/>
              <w:jc w:val="both"/>
              <w:rPr>
                <w:rFonts w:ascii="Arial" w:hAnsi="Arial" w:eastAsia="Times-Roman" w:cs="Arial"/>
                <w:b w:val="false"/>
                <w:b w:val="false"/>
                <w:sz w:val="21"/>
                <w:szCs w:val="21"/>
              </w:rPr>
            </w:pPr>
            <w:r>
              <w:rPr>
                <w:rFonts w:eastAsia="Times-Roman" w:cs="Arial" w:ascii="Arial" w:hAnsi="Arial"/>
                <w:b w:val="false"/>
                <w:sz w:val="21"/>
                <w:szCs w:val="21"/>
              </w:rPr>
              <w:t>dziennik budowy potwierdzaj</w:t>
            </w:r>
            <w:r>
              <w:rPr>
                <w:rFonts w:eastAsia="TTE1FA5458t00" w:cs="Arial" w:ascii="Arial" w:hAnsi="Arial"/>
                <w:b w:val="false"/>
                <w:sz w:val="21"/>
                <w:szCs w:val="21"/>
              </w:rPr>
              <w:t>ą</w:t>
            </w:r>
            <w:r>
              <w:rPr>
                <w:rFonts w:eastAsia="Times-Roman" w:cs="Arial" w:ascii="Arial" w:hAnsi="Arial"/>
                <w:b w:val="false"/>
                <w:sz w:val="21"/>
                <w:szCs w:val="21"/>
              </w:rPr>
              <w:t>cy gotowo</w:t>
            </w:r>
            <w:r>
              <w:rPr>
                <w:rFonts w:eastAsia="TTE1FA5458t00" w:cs="Arial" w:ascii="Arial" w:hAnsi="Arial"/>
                <w:b w:val="false"/>
                <w:sz w:val="21"/>
                <w:szCs w:val="21"/>
              </w:rPr>
              <w:t xml:space="preserve">ść </w:t>
            </w:r>
            <w:r>
              <w:rPr>
                <w:rFonts w:eastAsia="Times-Roman" w:cs="Arial" w:ascii="Arial" w:hAnsi="Arial"/>
                <w:b w:val="false"/>
                <w:sz w:val="21"/>
                <w:szCs w:val="21"/>
              </w:rPr>
              <w:t>do odbioru potwierdzoną wpisem kierownika budowy i Inspektora Nadzory reprezentującego Zamawiającego,</w:t>
            </w:r>
          </w:p>
          <w:p>
            <w:pPr>
              <w:pStyle w:val="Tytu"/>
              <w:numPr>
                <w:ilvl w:val="0"/>
                <w:numId w:val="26"/>
              </w:numPr>
              <w:spacing w:before="0" w:after="120"/>
              <w:jc w:val="both"/>
              <w:rPr>
                <w:rFonts w:ascii="Arial" w:hAnsi="Arial" w:eastAsia="Times-Roman" w:cs="Arial"/>
                <w:b w:val="false"/>
                <w:b w:val="false"/>
                <w:sz w:val="21"/>
                <w:szCs w:val="21"/>
              </w:rPr>
            </w:pPr>
            <w:r>
              <w:rPr>
                <w:rFonts w:eastAsia="Times-Roman" w:cs="Arial" w:ascii="Arial" w:hAnsi="Arial"/>
                <w:b w:val="false"/>
                <w:sz w:val="21"/>
                <w:szCs w:val="21"/>
              </w:rPr>
              <w:t>operat powykonawczy w 2 egz., który musi zawiera</w:t>
            </w:r>
            <w:r>
              <w:rPr>
                <w:rFonts w:eastAsia="TTE1FA5458t00" w:cs="Arial" w:ascii="Arial" w:hAnsi="Arial"/>
                <w:b w:val="false"/>
                <w:sz w:val="21"/>
                <w:szCs w:val="21"/>
              </w:rPr>
              <w:t>ć</w:t>
            </w:r>
            <w:r>
              <w:rPr>
                <w:rFonts w:eastAsia="Times-Roman" w:cs="Arial" w:ascii="Arial" w:hAnsi="Arial"/>
                <w:b w:val="false"/>
                <w:sz w:val="21"/>
                <w:szCs w:val="21"/>
              </w:rPr>
              <w:t>:</w:t>
            </w:r>
          </w:p>
          <w:p>
            <w:pPr>
              <w:pStyle w:val="Normal"/>
              <w:numPr>
                <w:ilvl w:val="0"/>
                <w:numId w:val="4"/>
              </w:numPr>
              <w:tabs>
                <w:tab w:val="clear" w:pos="708"/>
                <w:tab w:val="left" w:pos="426" w:leader="none"/>
              </w:tabs>
              <w:spacing w:before="0" w:after="120"/>
              <w:ind w:left="1134" w:hanging="425"/>
              <w:jc w:val="both"/>
              <w:rPr>
                <w:rFonts w:eastAsia="Times-Roman" w:cs="Arial"/>
              </w:rPr>
            </w:pPr>
            <w:r>
              <w:rPr>
                <w:rFonts w:eastAsia="Times-Roman" w:cs="Arial"/>
              </w:rPr>
              <w:t>dokumentacj</w:t>
            </w:r>
            <w:r>
              <w:rPr>
                <w:rFonts w:eastAsia="TTE1FA5458t00" w:cs="Arial"/>
              </w:rPr>
              <w:t xml:space="preserve">ę </w:t>
            </w:r>
            <w:r>
              <w:rPr>
                <w:rFonts w:eastAsia="Times-Roman" w:cs="Arial"/>
              </w:rPr>
              <w:t>powykonawcz</w:t>
            </w:r>
            <w:r>
              <w:rPr>
                <w:rFonts w:eastAsia="TTE1FA5458t00" w:cs="Arial"/>
              </w:rPr>
              <w:t xml:space="preserve">ą </w:t>
            </w:r>
            <w:r>
              <w:rPr>
                <w:rFonts w:eastAsia="Times-Roman" w:cs="Arial"/>
              </w:rPr>
              <w:t>z naniesionymi zmianami podpisan</w:t>
            </w:r>
            <w:r>
              <w:rPr>
                <w:rFonts w:eastAsia="TTE1FA5458t00" w:cs="Arial"/>
              </w:rPr>
              <w:t xml:space="preserve">a </w:t>
            </w:r>
            <w:r>
              <w:rPr>
                <w:rFonts w:eastAsia="Times-Roman" w:cs="Arial"/>
              </w:rPr>
              <w:t>przez kierownika budowy i Zamawiającego,</w:t>
            </w:r>
          </w:p>
          <w:p>
            <w:pPr>
              <w:pStyle w:val="Normal"/>
              <w:numPr>
                <w:ilvl w:val="0"/>
                <w:numId w:val="4"/>
              </w:numPr>
              <w:tabs>
                <w:tab w:val="clear" w:pos="708"/>
                <w:tab w:val="left" w:pos="426" w:leader="none"/>
              </w:tabs>
              <w:spacing w:before="0" w:after="120"/>
              <w:ind w:left="1134" w:hanging="425"/>
              <w:jc w:val="both"/>
              <w:rPr>
                <w:rFonts w:eastAsia="Times-Roman" w:cs="Arial"/>
              </w:rPr>
            </w:pPr>
            <w:r>
              <w:rPr>
                <w:rFonts w:eastAsia="Times-Roman" w:cs="Arial"/>
              </w:rPr>
              <w:t>o</w:t>
            </w:r>
            <w:r>
              <w:rPr>
                <w:rFonts w:eastAsia="TTE1FA5458t00" w:cs="Arial"/>
              </w:rPr>
              <w:t>ś</w:t>
            </w:r>
            <w:r>
              <w:rPr>
                <w:rFonts w:eastAsia="Times-Roman" w:cs="Arial"/>
              </w:rPr>
              <w:t>wiadczenie kierownika budowy, że roboty zostały wykonane zgodnie z dokumentacj</w:t>
            </w:r>
            <w:r>
              <w:rPr>
                <w:rFonts w:eastAsia="TTE1FA5458t00" w:cs="Arial"/>
              </w:rPr>
              <w:t>ą</w:t>
            </w:r>
            <w:r>
              <w:rPr>
                <w:rFonts w:eastAsia="Times-Roman" w:cs="Arial"/>
              </w:rPr>
              <w:t>, a przy zmianach potwierdzenie, że zmiany zostały zaakceptowane przez autora projektu i Zamawiającego oraz że teren budowy został uprz</w:t>
            </w:r>
            <w:r>
              <w:rPr>
                <w:rFonts w:eastAsia="TTE1FA5458t00" w:cs="Arial"/>
              </w:rPr>
              <w:t>ą</w:t>
            </w:r>
            <w:r>
              <w:rPr>
                <w:rFonts w:eastAsia="Times-Roman" w:cs="Arial"/>
              </w:rPr>
              <w:t>tni</w:t>
            </w:r>
            <w:r>
              <w:rPr>
                <w:rFonts w:eastAsia="TTE1FA5458t00" w:cs="Arial"/>
              </w:rPr>
              <w:t>ę</w:t>
            </w:r>
            <w:r>
              <w:rPr>
                <w:rFonts w:eastAsia="Times-Roman" w:cs="Arial"/>
              </w:rPr>
              <w:t>ty – 2 egz.,</w:t>
            </w:r>
          </w:p>
          <w:p>
            <w:pPr>
              <w:pStyle w:val="Normal"/>
              <w:numPr>
                <w:ilvl w:val="0"/>
                <w:numId w:val="4"/>
              </w:numPr>
              <w:tabs>
                <w:tab w:val="clear" w:pos="708"/>
                <w:tab w:val="left" w:pos="426" w:leader="none"/>
              </w:tabs>
              <w:spacing w:before="0" w:after="120"/>
              <w:ind w:left="1134" w:hanging="425"/>
              <w:jc w:val="both"/>
              <w:rPr>
                <w:rFonts w:eastAsia="Times-Roman" w:cs="Arial"/>
              </w:rPr>
            </w:pPr>
            <w:r>
              <w:rPr>
                <w:rFonts w:eastAsia="Times-Roman" w:cs="Arial"/>
              </w:rPr>
              <w:t>atesty, certyfikaty i aprobaty zgodno</w:t>
            </w:r>
            <w:r>
              <w:rPr>
                <w:rFonts w:eastAsia="TTE1FA5458t00" w:cs="Arial"/>
              </w:rPr>
              <w:t>ś</w:t>
            </w:r>
            <w:r>
              <w:rPr>
                <w:rFonts w:eastAsia="Times-Roman" w:cs="Arial"/>
              </w:rPr>
              <w:t>ci na wbudowane materiały zgodnie ze specyfikacj</w:t>
            </w:r>
            <w:r>
              <w:rPr>
                <w:rFonts w:eastAsia="TTE1FA5458t00" w:cs="Arial"/>
              </w:rPr>
              <w:t xml:space="preserve">ą techniczną </w:t>
            </w:r>
            <w:r>
              <w:rPr>
                <w:rFonts w:eastAsia="Times-Roman" w:cs="Arial"/>
              </w:rPr>
              <w:t>wykonania i odbioru robót – 1 egz.</w:t>
            </w:r>
          </w:p>
          <w:p>
            <w:pPr>
              <w:pStyle w:val="Normal"/>
              <w:numPr>
                <w:ilvl w:val="0"/>
                <w:numId w:val="4"/>
              </w:numPr>
              <w:tabs>
                <w:tab w:val="clear" w:pos="708"/>
                <w:tab w:val="left" w:pos="426" w:leader="none"/>
              </w:tabs>
              <w:spacing w:before="0" w:after="120"/>
              <w:ind w:left="1134" w:hanging="425"/>
              <w:jc w:val="both"/>
              <w:rPr>
                <w:rFonts w:eastAsia="Times-Roman" w:cs="Arial"/>
              </w:rPr>
            </w:pPr>
            <w:r>
              <w:rPr>
                <w:rFonts w:eastAsia="Times-Roman" w:cs="Arial"/>
              </w:rPr>
              <w:t>protokoły prób i sprawdzeń zamontowanych urządzeń.</w:t>
            </w:r>
          </w:p>
          <w:p>
            <w:pPr>
              <w:pStyle w:val="Normal"/>
              <w:numPr>
                <w:ilvl w:val="0"/>
                <w:numId w:val="25"/>
              </w:numPr>
              <w:spacing w:before="0" w:after="120"/>
              <w:jc w:val="both"/>
              <w:rPr>
                <w:rFonts w:cs="Arial"/>
              </w:rPr>
            </w:pPr>
            <w:r>
              <w:rPr>
                <w:rFonts w:cs="Arial"/>
              </w:rPr>
              <w:t>Zamawiający przystąpi do odbioru końcowego w ciągu 5 dni od daty powiadomienia go</w:t>
            </w:r>
            <w:r>
              <w:rPr>
                <w:rFonts w:cs="Arial"/>
                <w:b/>
              </w:rPr>
              <w:t> </w:t>
            </w:r>
            <w:r>
              <w:rPr>
                <w:rFonts w:cs="Arial"/>
              </w:rPr>
              <w:t xml:space="preserve">przez </w:t>
            </w:r>
            <w:r>
              <w:rPr>
                <w:rFonts w:cs="Arial"/>
                <w:bCs/>
              </w:rPr>
              <w:t>Wykonawcę</w:t>
            </w:r>
            <w:r>
              <w:rPr>
                <w:rFonts w:cs="Arial"/>
                <w:b/>
                <w:bCs/>
              </w:rPr>
              <w:t xml:space="preserve"> </w:t>
            </w:r>
            <w:r>
              <w:rPr>
                <w:rFonts w:cs="Arial"/>
                <w:bCs/>
              </w:rPr>
              <w:t>i dostarczenia kompletu dokumentów, o których mowa w ust. 4 niniejszego paragrafu</w:t>
            </w:r>
            <w:r>
              <w:rPr>
                <w:rFonts w:cs="Arial"/>
              </w:rPr>
              <w:t>.</w:t>
            </w:r>
          </w:p>
          <w:p>
            <w:pPr>
              <w:pStyle w:val="Normal"/>
              <w:numPr>
                <w:ilvl w:val="0"/>
                <w:numId w:val="25"/>
              </w:numPr>
              <w:spacing w:before="0" w:after="120"/>
              <w:jc w:val="both"/>
              <w:rPr>
                <w:rFonts w:cs="Arial"/>
              </w:rPr>
            </w:pPr>
            <w:r>
              <w:rPr>
                <w:rFonts w:cs="Arial"/>
                <w:bCs/>
              </w:rPr>
              <w:t>Zamawiający</w:t>
            </w:r>
            <w:r>
              <w:rPr>
                <w:rFonts w:cs="Arial"/>
              </w:rPr>
              <w:t xml:space="preserve"> zakończy czynności odbioru najpóźniej w ciągu 5 dni, licząc od daty rozpoczęcia odbioru, o ile nie nastąpi przerwanie czynności odbiorowych.</w:t>
            </w:r>
          </w:p>
          <w:p>
            <w:pPr>
              <w:pStyle w:val="Normal"/>
              <w:numPr>
                <w:ilvl w:val="0"/>
                <w:numId w:val="25"/>
              </w:numPr>
              <w:spacing w:before="0" w:after="120"/>
              <w:jc w:val="both"/>
              <w:rPr>
                <w:rFonts w:cs="Arial"/>
              </w:rPr>
            </w:pPr>
            <w:r>
              <w:rPr>
                <w:rFonts w:cs="Arial"/>
              </w:rPr>
              <w:t>Jeżeli w toku czynności odbioru zostaną stwierdzone wady lub braki:</w:t>
            </w:r>
          </w:p>
          <w:p>
            <w:pPr>
              <w:pStyle w:val="Tytu"/>
              <w:numPr>
                <w:ilvl w:val="0"/>
                <w:numId w:val="29"/>
              </w:numPr>
              <w:spacing w:before="0" w:after="120"/>
              <w:ind w:left="709" w:hanging="283"/>
              <w:jc w:val="both"/>
              <w:rPr>
                <w:rFonts w:ascii="Arial" w:hAnsi="Arial" w:cs="Arial"/>
                <w:b w:val="false"/>
                <w:b w:val="false"/>
                <w:sz w:val="21"/>
                <w:szCs w:val="21"/>
              </w:rPr>
            </w:pPr>
            <w:r>
              <w:rPr>
                <w:rFonts w:cs="Arial" w:ascii="Arial" w:hAnsi="Arial"/>
                <w:b w:val="false"/>
                <w:sz w:val="21"/>
                <w:szCs w:val="21"/>
              </w:rPr>
              <w:t>nadające się do usunięcia – Zamawiający odmówi odbioru do czasu usunięcia wad lub braków,</w:t>
            </w:r>
          </w:p>
          <w:p>
            <w:pPr>
              <w:pStyle w:val="Tytu"/>
              <w:numPr>
                <w:ilvl w:val="0"/>
                <w:numId w:val="29"/>
              </w:numPr>
              <w:spacing w:before="0" w:after="120"/>
              <w:ind w:left="709" w:hanging="283"/>
              <w:jc w:val="both"/>
              <w:rPr>
                <w:rFonts w:ascii="Arial" w:hAnsi="Arial" w:cs="Arial"/>
                <w:b w:val="false"/>
                <w:b w:val="false"/>
                <w:sz w:val="21"/>
                <w:szCs w:val="21"/>
              </w:rPr>
            </w:pPr>
            <w:r>
              <w:rPr>
                <w:rFonts w:cs="Arial" w:ascii="Arial" w:hAnsi="Arial"/>
                <w:b w:val="false"/>
                <w:sz w:val="21"/>
                <w:szCs w:val="21"/>
              </w:rPr>
              <w:t xml:space="preserve">nie nadające się do usunięcia – Zamawiający zażąda ponownego wykonania robót. </w:t>
            </w:r>
          </w:p>
          <w:p>
            <w:pPr>
              <w:pStyle w:val="Normal"/>
              <w:numPr>
                <w:ilvl w:val="0"/>
                <w:numId w:val="25"/>
              </w:numPr>
              <w:spacing w:before="0" w:after="120"/>
              <w:jc w:val="both"/>
              <w:rPr>
                <w:rFonts w:cs="Arial"/>
              </w:rPr>
            </w:pPr>
            <w:r>
              <w:rPr>
                <w:rFonts w:cs="Arial"/>
              </w:rPr>
              <w:t>Jeżeli w toku czynności odbioru zostanie stwierdzone, że przedmiot umowy nie osiągnął gotowości do odbioru z powodu nieukończenia prac lub wad, z przyczyn leżących po stronie Wykonawcy, Zamawiający może odmówić odbioru, a fakt ten nie może być podstawą do przedłużenia terminu wykonania przedmiotu umowy o którym mowa w § 2 ust. 1, natomiast będzie podstawą do naliczenia przez Zamawiającego stosownych kar umownych za niewykonanie umowy w terminie. W takim przypadku Wykonawca ma obowiązek usunięcia wad i ponownego zgłoszenia elementu do odbioru bez prawa do dodatkowego wynagrodzenia.</w:t>
            </w:r>
          </w:p>
          <w:p>
            <w:pPr>
              <w:pStyle w:val="Normal"/>
              <w:jc w:val="center"/>
              <w:rPr>
                <w:rFonts w:cs="Arial"/>
                <w:b/>
                <w:b/>
                <w:bCs/>
              </w:rPr>
            </w:pPr>
            <w:r>
              <w:rPr>
                <w:rFonts w:cs="Arial"/>
                <w:b/>
                <w:bCs/>
              </w:rPr>
            </w:r>
          </w:p>
          <w:p>
            <w:pPr>
              <w:pStyle w:val="Normal"/>
              <w:jc w:val="center"/>
              <w:rPr>
                <w:rFonts w:cs="Arial"/>
                <w:b/>
                <w:b/>
                <w:bCs/>
              </w:rPr>
            </w:pPr>
            <w:r>
              <w:rPr>
                <w:rFonts w:cs="Arial"/>
                <w:b/>
                <w:bCs/>
              </w:rPr>
              <w:t>§ 14</w:t>
            </w:r>
          </w:p>
          <w:p>
            <w:pPr>
              <w:pStyle w:val="Normal"/>
              <w:spacing w:before="0" w:after="120"/>
              <w:jc w:val="center"/>
              <w:rPr>
                <w:rFonts w:cs="Arial"/>
                <w:b/>
                <w:b/>
                <w:bCs/>
              </w:rPr>
            </w:pPr>
            <w:r>
              <w:rPr>
                <w:rFonts w:cs="Arial"/>
                <w:b/>
                <w:bCs/>
              </w:rPr>
              <w:t>Odpowiedzialność Wykonawcy za wady</w:t>
            </w:r>
          </w:p>
          <w:p>
            <w:pPr>
              <w:pStyle w:val="BodyTextIndent2"/>
              <w:numPr>
                <w:ilvl w:val="0"/>
                <w:numId w:val="2"/>
              </w:numPr>
              <w:tabs>
                <w:tab w:val="clear" w:pos="708"/>
                <w:tab w:val="left" w:pos="1380" w:leader="none"/>
              </w:tabs>
              <w:spacing w:lineRule="auto" w:line="240"/>
              <w:ind w:left="360" w:hanging="360"/>
              <w:jc w:val="both"/>
              <w:rPr>
                <w:rFonts w:cs="Arial"/>
              </w:rPr>
            </w:pPr>
            <w:r>
              <w:rPr>
                <w:rFonts w:cs="Arial"/>
                <w:bCs/>
              </w:rPr>
              <w:t>Wykonawca</w:t>
            </w:r>
            <w:r>
              <w:rPr>
                <w:rFonts w:cs="Arial"/>
              </w:rPr>
              <w:t xml:space="preserve"> jest odpowiedzialny względem </w:t>
            </w:r>
            <w:r>
              <w:rPr>
                <w:rFonts w:cs="Arial"/>
                <w:bCs/>
              </w:rPr>
              <w:t>Zamawiającego</w:t>
            </w:r>
            <w:r>
              <w:rPr>
                <w:rFonts w:cs="Arial"/>
              </w:rPr>
              <w:t>, jeżeli wykonany przedmiot umowy ma wady zmniejszające jego wartość lub użyteczność.</w:t>
            </w:r>
          </w:p>
          <w:p>
            <w:pPr>
              <w:pStyle w:val="BodyTextIndent2"/>
              <w:numPr>
                <w:ilvl w:val="0"/>
                <w:numId w:val="2"/>
              </w:numPr>
              <w:tabs>
                <w:tab w:val="clear" w:pos="708"/>
                <w:tab w:val="left" w:pos="1400" w:leader="none"/>
              </w:tabs>
              <w:spacing w:lineRule="auto" w:line="240"/>
              <w:ind w:left="360" w:hanging="360"/>
              <w:jc w:val="both"/>
              <w:rPr>
                <w:rFonts w:cs="Arial"/>
              </w:rPr>
            </w:pPr>
            <w:r>
              <w:rPr>
                <w:rFonts w:cs="Arial"/>
                <w:bCs/>
              </w:rPr>
              <w:t>Wykonawca</w:t>
            </w:r>
            <w:r>
              <w:rPr>
                <w:rFonts w:cs="Arial"/>
              </w:rPr>
              <w:t xml:space="preserve"> jest odpowiedzialny z tytułu gwarancji i rękojmi za wady fizyczne wykonanych robót oraz za wady i awarie powstałe w okresie trwania gwarancji i rękojmi.</w:t>
            </w:r>
          </w:p>
          <w:p>
            <w:pPr>
              <w:pStyle w:val="BodyTextIndent2"/>
              <w:numPr>
                <w:ilvl w:val="0"/>
                <w:numId w:val="2"/>
              </w:numPr>
              <w:tabs>
                <w:tab w:val="clear" w:pos="708"/>
                <w:tab w:val="left" w:pos="1390" w:leader="none"/>
              </w:tabs>
              <w:spacing w:lineRule="auto" w:line="240"/>
              <w:ind w:left="360" w:hanging="360"/>
              <w:jc w:val="both"/>
              <w:rPr>
                <w:rFonts w:cs="Arial"/>
              </w:rPr>
            </w:pPr>
            <w:r>
              <w:rPr>
                <w:rFonts w:cs="Arial"/>
              </w:rPr>
              <w:t xml:space="preserve">O wykryciu wady </w:t>
            </w:r>
            <w:r>
              <w:rPr>
                <w:rFonts w:cs="Arial"/>
                <w:bCs/>
              </w:rPr>
              <w:t>Zamawiający</w:t>
            </w:r>
            <w:r>
              <w:rPr>
                <w:rFonts w:cs="Arial"/>
              </w:rPr>
              <w:t xml:space="preserve"> jest zobowiązany zawiadomić </w:t>
            </w:r>
            <w:r>
              <w:rPr>
                <w:rFonts w:cs="Arial"/>
                <w:bCs/>
              </w:rPr>
              <w:t>Wykonawcę</w:t>
            </w:r>
            <w:r>
              <w:rPr>
                <w:rFonts w:cs="Arial"/>
                <w:b/>
                <w:bCs/>
              </w:rPr>
              <w:t xml:space="preserve"> </w:t>
            </w:r>
            <w:r>
              <w:rPr>
                <w:rFonts w:cs="Arial"/>
              </w:rPr>
              <w:t xml:space="preserve">pisemnie w terminie 30 dni od daty jej ujawnienia. Istnienie wady stwierdza się protokolarnie po przeprowadzeniu oględzin. O dacie oględzin </w:t>
            </w:r>
            <w:r>
              <w:rPr>
                <w:rFonts w:cs="Arial"/>
                <w:bCs/>
              </w:rPr>
              <w:t>Zamawiający</w:t>
            </w:r>
            <w:r>
              <w:rPr>
                <w:rFonts w:cs="Arial"/>
              </w:rPr>
              <w:t xml:space="preserve"> poinformuje </w:t>
            </w:r>
            <w:r>
              <w:rPr>
                <w:rFonts w:cs="Arial"/>
                <w:bCs/>
              </w:rPr>
              <w:t>Wykonawcę</w:t>
            </w:r>
            <w:r>
              <w:rPr>
                <w:rFonts w:cs="Arial"/>
              </w:rPr>
              <w:t xml:space="preserve"> na 7 dni przed planowanym terminem.</w:t>
            </w:r>
          </w:p>
          <w:p>
            <w:pPr>
              <w:pStyle w:val="BodyTextIndent2"/>
              <w:numPr>
                <w:ilvl w:val="0"/>
                <w:numId w:val="2"/>
              </w:numPr>
              <w:tabs>
                <w:tab w:val="clear" w:pos="708"/>
                <w:tab w:val="left" w:pos="1190" w:leader="none"/>
              </w:tabs>
              <w:spacing w:lineRule="auto" w:line="240"/>
              <w:ind w:left="360" w:hanging="360"/>
              <w:jc w:val="both"/>
              <w:rPr>
                <w:rFonts w:cs="Arial"/>
              </w:rPr>
            </w:pPr>
            <w:r>
              <w:rPr>
                <w:rFonts w:cs="Arial"/>
              </w:rPr>
              <w:t xml:space="preserve">W przypadku stwierdzenia istnienia wady obciążającej </w:t>
            </w:r>
            <w:r>
              <w:rPr>
                <w:rFonts w:cs="Arial"/>
                <w:bCs/>
              </w:rPr>
              <w:t>Wykonawcę</w:t>
            </w:r>
            <w:r>
              <w:rPr>
                <w:rFonts w:cs="Arial"/>
              </w:rPr>
              <w:t xml:space="preserve">, </w:t>
            </w:r>
            <w:r>
              <w:rPr>
                <w:rFonts w:cs="Arial"/>
                <w:bCs/>
              </w:rPr>
              <w:t>Zamawiający</w:t>
            </w:r>
            <w:r>
              <w:rPr>
                <w:rFonts w:cs="Arial"/>
              </w:rPr>
              <w:t xml:space="preserve"> wyznacza </w:t>
            </w:r>
            <w:r>
              <w:rPr>
                <w:rFonts w:cs="Arial"/>
                <w:bCs/>
              </w:rPr>
              <w:t>Wykonawcy</w:t>
            </w:r>
            <w:r>
              <w:rPr>
                <w:rFonts w:cs="Arial"/>
              </w:rPr>
              <w:t xml:space="preserve"> odpowiedni termin na jej usunięcie. Usunięcie wady stwierdza się protokolarnie.</w:t>
            </w:r>
          </w:p>
          <w:p>
            <w:pPr>
              <w:pStyle w:val="BodyTextIndent2"/>
              <w:numPr>
                <w:ilvl w:val="0"/>
                <w:numId w:val="2"/>
              </w:numPr>
              <w:tabs>
                <w:tab w:val="clear" w:pos="708"/>
                <w:tab w:val="left" w:pos="1420" w:leader="none"/>
              </w:tabs>
              <w:spacing w:lineRule="auto" w:line="240"/>
              <w:ind w:left="360" w:hanging="360"/>
              <w:jc w:val="both"/>
              <w:rPr>
                <w:rFonts w:cs="Arial"/>
              </w:rPr>
            </w:pPr>
            <w:r>
              <w:rPr>
                <w:rFonts w:cs="Arial"/>
              </w:rPr>
              <w:t xml:space="preserve">W razie nieusunięcia, przez </w:t>
            </w:r>
            <w:r>
              <w:rPr>
                <w:rFonts w:cs="Arial"/>
                <w:bCs/>
              </w:rPr>
              <w:t>Wykonawcę</w:t>
            </w:r>
            <w:r>
              <w:rPr>
                <w:rFonts w:cs="Arial"/>
              </w:rPr>
              <w:t xml:space="preserve">, w wyznaczonym terminie ujawnionych wad wykonanych robót, </w:t>
            </w:r>
            <w:r>
              <w:rPr>
                <w:rFonts w:cs="Arial"/>
                <w:bCs/>
              </w:rPr>
              <w:t>Zamawiający</w:t>
            </w:r>
            <w:r>
              <w:rPr>
                <w:rFonts w:cs="Arial"/>
              </w:rPr>
              <w:t xml:space="preserve"> może zlecić ich usunięcie na koszt i ryzyko </w:t>
            </w:r>
            <w:r>
              <w:rPr>
                <w:rFonts w:cs="Arial"/>
                <w:bCs/>
              </w:rPr>
              <w:t>Wykonawcy</w:t>
            </w:r>
            <w:r>
              <w:rPr>
                <w:rFonts w:cs="Arial"/>
              </w:rPr>
              <w:t xml:space="preserve"> innemu wykonawcy    i naliczyć karę umowną, o której mowa w § 16 ust. 1 pkt 7).</w:t>
            </w:r>
          </w:p>
          <w:p>
            <w:pPr>
              <w:pStyle w:val="BodyTextIndent2"/>
              <w:spacing w:lineRule="auto" w:line="240" w:before="0" w:after="0"/>
              <w:ind w:left="0" w:hanging="0"/>
              <w:jc w:val="center"/>
              <w:rPr>
                <w:rFonts w:cs="Arial"/>
                <w:b/>
                <w:b/>
                <w:bCs/>
              </w:rPr>
            </w:pPr>
            <w:r>
              <w:rPr>
                <w:rFonts w:cs="Arial"/>
                <w:b/>
                <w:bCs/>
              </w:rPr>
            </w:r>
          </w:p>
          <w:p>
            <w:pPr>
              <w:pStyle w:val="BodyTextIndent2"/>
              <w:spacing w:lineRule="auto" w:line="240" w:before="0" w:after="0"/>
              <w:ind w:left="0" w:hanging="0"/>
              <w:jc w:val="center"/>
              <w:rPr>
                <w:rFonts w:cs="Arial"/>
                <w:b/>
                <w:b/>
                <w:bCs/>
              </w:rPr>
            </w:pPr>
            <w:r>
              <w:rPr>
                <w:rFonts w:cs="Arial"/>
                <w:b/>
                <w:bCs/>
              </w:rPr>
              <w:t>§ 15</w:t>
            </w:r>
          </w:p>
          <w:p>
            <w:pPr>
              <w:pStyle w:val="BodyTextIndent2"/>
              <w:spacing w:lineRule="auto" w:line="240"/>
              <w:ind w:left="0" w:hanging="0"/>
              <w:jc w:val="center"/>
              <w:rPr>
                <w:rFonts w:cs="Arial"/>
                <w:b/>
                <w:b/>
                <w:bCs/>
              </w:rPr>
            </w:pPr>
            <w:r>
              <w:rPr>
                <w:rFonts w:cs="Arial"/>
                <w:b/>
                <w:bCs/>
              </w:rPr>
              <w:t xml:space="preserve">Rękojmia i Gwarancja </w:t>
            </w:r>
          </w:p>
          <w:p>
            <w:pPr>
              <w:pStyle w:val="BodyTextIndent2"/>
              <w:numPr>
                <w:ilvl w:val="0"/>
                <w:numId w:val="27"/>
              </w:numPr>
              <w:spacing w:lineRule="auto" w:line="240"/>
              <w:jc w:val="both"/>
              <w:rPr>
                <w:rFonts w:cs="Arial"/>
                <w:b/>
                <w:b/>
              </w:rPr>
            </w:pPr>
            <w:r>
              <w:rPr>
                <w:rFonts w:cs="Arial"/>
              </w:rPr>
              <w:t>Wykonawca</w:t>
            </w:r>
            <w:r>
              <w:rPr>
                <w:rFonts w:cs="Arial"/>
                <w:b/>
                <w:bCs/>
              </w:rPr>
              <w:t xml:space="preserve"> </w:t>
            </w:r>
            <w:r>
              <w:rPr>
                <w:rFonts w:cs="Arial"/>
              </w:rPr>
              <w:t xml:space="preserve">udziela </w:t>
            </w:r>
            <w:r>
              <w:rPr>
                <w:rFonts w:cs="Arial"/>
                <w:bCs/>
              </w:rPr>
              <w:t>Zamawiającemu</w:t>
            </w:r>
            <w:r>
              <w:rPr>
                <w:rFonts w:cs="Arial"/>
                <w:b/>
                <w:bCs/>
              </w:rPr>
              <w:t xml:space="preserve"> </w:t>
            </w:r>
            <w:r>
              <w:rPr>
                <w:rFonts w:cs="Arial"/>
                <w:bCs/>
              </w:rPr>
              <w:t xml:space="preserve">gwarancji </w:t>
            </w:r>
            <w:r>
              <w:rPr>
                <w:rFonts w:cs="Arial"/>
              </w:rPr>
              <w:t xml:space="preserve">na </w:t>
            </w:r>
            <w:r>
              <w:rPr>
                <w:rFonts w:cs="Arial"/>
                <w:b/>
              </w:rPr>
              <w:t xml:space="preserve">okres  ………………. </w:t>
            </w:r>
            <w:r>
              <w:rPr>
                <w:rFonts w:cs="Arial"/>
                <w:b/>
                <w:bCs/>
              </w:rPr>
              <w:t>miesięcy</w:t>
            </w:r>
            <w:r>
              <w:rPr>
                <w:rFonts w:cs="Arial"/>
              </w:rPr>
              <w:t xml:space="preserve"> na wykonane roboty budowlane oraz na urządzenia zgodnie z Załącznikiem  nr 2</w:t>
            </w:r>
            <w:r>
              <w:rPr>
                <w:rFonts w:cs="Arial"/>
                <w:color w:val="FF0000"/>
              </w:rPr>
              <w:t xml:space="preserve"> </w:t>
            </w:r>
            <w:r>
              <w:rPr>
                <w:rFonts w:cs="Arial"/>
              </w:rPr>
              <w:t>– kartą gwarancyjną.</w:t>
            </w:r>
          </w:p>
          <w:p>
            <w:pPr>
              <w:pStyle w:val="BodyTextIndent2"/>
              <w:numPr>
                <w:ilvl w:val="0"/>
                <w:numId w:val="27"/>
              </w:numPr>
              <w:spacing w:lineRule="auto" w:line="240"/>
              <w:jc w:val="both"/>
              <w:rPr>
                <w:rFonts w:cs="Arial"/>
              </w:rPr>
            </w:pPr>
            <w:r>
              <w:rPr>
                <w:rFonts w:cs="Arial"/>
              </w:rPr>
              <w:t xml:space="preserve">Strony Umowy postanowiły, że termin rękojmi za wady robót, o których mowa w  </w:t>
            </w:r>
            <w:r>
              <w:rPr>
                <w:color w:val="000000"/>
              </w:rPr>
              <w:t>§1 Umowy wynosi …….lat.</w:t>
            </w:r>
          </w:p>
          <w:p>
            <w:pPr>
              <w:pStyle w:val="BodyTextIndent2"/>
              <w:numPr>
                <w:ilvl w:val="0"/>
                <w:numId w:val="27"/>
              </w:numPr>
              <w:spacing w:lineRule="auto" w:line="240"/>
              <w:jc w:val="both"/>
              <w:rPr>
                <w:rFonts w:cs="Arial"/>
              </w:rPr>
            </w:pPr>
            <w:r>
              <w:rPr>
                <w:rFonts w:cs="Arial"/>
              </w:rPr>
              <w:t>Niezależnie od wykonania uprawnień z tytułu gwarancji Zamawiający może wykonywać  Uprawnienia z tytułu rękojmi za wady przedmiotu niniejszej umowy.</w:t>
            </w:r>
          </w:p>
          <w:p>
            <w:pPr>
              <w:pStyle w:val="BodyTextIndent2"/>
              <w:numPr>
                <w:ilvl w:val="0"/>
                <w:numId w:val="27"/>
              </w:numPr>
              <w:spacing w:lineRule="auto" w:line="240"/>
              <w:jc w:val="both"/>
              <w:rPr>
                <w:rFonts w:cs="Arial"/>
                <w:b/>
                <w:b/>
              </w:rPr>
            </w:pPr>
            <w:r>
              <w:rPr>
                <w:rFonts w:cs="Arial"/>
              </w:rPr>
              <w:t>Termin rękojmi i gwarancji</w:t>
            </w:r>
            <w:r>
              <w:rPr>
                <w:rFonts w:cs="Arial"/>
                <w:bCs/>
              </w:rPr>
              <w:t xml:space="preserve"> </w:t>
            </w:r>
            <w:r>
              <w:rPr>
                <w:rFonts w:cs="Arial"/>
              </w:rPr>
              <w:t>liczony jest od daty podpisania protokołu odbioru końcowego, a w przypadku odstąpienia od umowy przez Zamawiającego lub Wykonawcę, okres rękojmi i gwarancji na wykonane przez niego roboty budowlane, rozpoczyna swój bieg od daty odstąpienia, wniesionego w formie pisemnej lub od daty sporządzenia protokołu, o którym mowa w § 17 ust. 6 pkt 1).</w:t>
            </w:r>
          </w:p>
          <w:p>
            <w:pPr>
              <w:pStyle w:val="Normal"/>
              <w:jc w:val="center"/>
              <w:rPr>
                <w:rFonts w:cs="Arial"/>
                <w:b/>
                <w:b/>
                <w:bCs/>
              </w:rPr>
            </w:pPr>
            <w:r>
              <w:rPr>
                <w:rFonts w:cs="Arial"/>
                <w:b/>
                <w:bCs/>
              </w:rPr>
              <w:t>§ 16</w:t>
            </w:r>
          </w:p>
          <w:p>
            <w:pPr>
              <w:pStyle w:val="Normal"/>
              <w:spacing w:before="0" w:after="120"/>
              <w:jc w:val="center"/>
              <w:rPr>
                <w:rFonts w:cs="Arial"/>
                <w:b/>
                <w:b/>
                <w:bCs/>
              </w:rPr>
            </w:pPr>
            <w:r>
              <w:rPr>
                <w:rFonts w:cs="Arial"/>
                <w:b/>
                <w:bCs/>
              </w:rPr>
              <w:t>Kary umowne</w:t>
            </w:r>
          </w:p>
          <w:p>
            <w:pPr>
              <w:pStyle w:val="BodyTextIndent2"/>
              <w:spacing w:lineRule="auto" w:line="240"/>
              <w:ind w:left="0" w:hanging="0"/>
              <w:jc w:val="both"/>
              <w:rPr>
                <w:rFonts w:cs="Arial"/>
              </w:rPr>
            </w:pPr>
            <w:r>
              <w:rPr>
                <w:rFonts w:cs="Arial"/>
              </w:rPr>
              <w:t>W przypadku niewykonania lub nienależytego wykonania umowy naliczone będą kary umowne.</w:t>
            </w:r>
          </w:p>
          <w:p>
            <w:pPr>
              <w:pStyle w:val="BodyTextIndent2"/>
              <w:numPr>
                <w:ilvl w:val="0"/>
                <w:numId w:val="28"/>
              </w:numPr>
              <w:spacing w:lineRule="auto" w:line="240"/>
              <w:jc w:val="both"/>
              <w:rPr>
                <w:rFonts w:cs="Arial"/>
              </w:rPr>
            </w:pPr>
            <w:r>
              <w:rPr>
                <w:rFonts w:cs="Arial"/>
                <w:b/>
                <w:bCs/>
              </w:rPr>
              <w:t>Wykonawca</w:t>
            </w:r>
            <w:r>
              <w:rPr>
                <w:rFonts w:cs="Arial"/>
              </w:rPr>
              <w:t xml:space="preserve"> zapłaci </w:t>
            </w:r>
            <w:r>
              <w:rPr>
                <w:rFonts w:cs="Arial"/>
                <w:b/>
                <w:bCs/>
              </w:rPr>
              <w:t>Zamawiającemu</w:t>
            </w:r>
            <w:r>
              <w:rPr>
                <w:rFonts w:cs="Arial"/>
              </w:rPr>
              <w:t xml:space="preserve"> karę umowną:</w:t>
            </w:r>
          </w:p>
          <w:p>
            <w:pPr>
              <w:pStyle w:val="Tytu"/>
              <w:numPr>
                <w:ilvl w:val="0"/>
                <w:numId w:val="32"/>
              </w:numPr>
              <w:spacing w:before="0" w:after="120"/>
              <w:jc w:val="both"/>
              <w:rPr>
                <w:rFonts w:ascii="Arial" w:hAnsi="Arial" w:cs="Arial"/>
                <w:b w:val="false"/>
                <w:b w:val="false"/>
                <w:sz w:val="21"/>
                <w:szCs w:val="21"/>
              </w:rPr>
            </w:pPr>
            <w:r>
              <w:rPr>
                <w:rFonts w:cs="Arial" w:ascii="Arial" w:hAnsi="Arial"/>
                <w:b w:val="false"/>
                <w:sz w:val="21"/>
                <w:szCs w:val="21"/>
              </w:rPr>
              <w:t>za opóźnienie w należytej realizacji całości robót w terminie, o którym mowa w § 2 ust. 1              w wysokości 0,5% wynagrodzenia umownego brutto wskazanego w § 9 ust. 1 umowy, za każdy dzień zwłoki, licząc od następnego dnia po upływie terminu umownego,</w:t>
            </w:r>
          </w:p>
          <w:p>
            <w:pPr>
              <w:pStyle w:val="Tytu"/>
              <w:numPr>
                <w:ilvl w:val="0"/>
                <w:numId w:val="32"/>
              </w:numPr>
              <w:spacing w:before="0" w:after="120"/>
              <w:jc w:val="both"/>
              <w:rPr>
                <w:rFonts w:ascii="Arial" w:hAnsi="Arial" w:cs="Arial"/>
                <w:b w:val="false"/>
                <w:b w:val="false"/>
                <w:sz w:val="21"/>
                <w:szCs w:val="21"/>
              </w:rPr>
            </w:pPr>
            <w:r>
              <w:rPr>
                <w:rFonts w:cs="Arial" w:ascii="Arial" w:hAnsi="Arial"/>
                <w:b w:val="false"/>
                <w:sz w:val="21"/>
                <w:szCs w:val="21"/>
              </w:rPr>
              <w:t>za opóźnienie czynności wymienionych  w § 2 ust. 2 w wysokości 500,00 zł brutto za każdy dzień zwłoki, licząc od następnego dnia po upływie terminu umownego,</w:t>
            </w:r>
          </w:p>
          <w:p>
            <w:pPr>
              <w:pStyle w:val="Tytu"/>
              <w:numPr>
                <w:ilvl w:val="0"/>
                <w:numId w:val="32"/>
              </w:numPr>
              <w:spacing w:before="0" w:after="120"/>
              <w:jc w:val="both"/>
              <w:rPr>
                <w:rFonts w:ascii="Arial" w:hAnsi="Arial" w:cs="Arial"/>
                <w:b w:val="false"/>
                <w:b w:val="false"/>
                <w:sz w:val="21"/>
                <w:szCs w:val="21"/>
              </w:rPr>
            </w:pPr>
            <w:r>
              <w:rPr>
                <w:rFonts w:cs="Arial" w:ascii="Arial" w:hAnsi="Arial"/>
                <w:b w:val="false"/>
                <w:sz w:val="21"/>
                <w:szCs w:val="21"/>
              </w:rPr>
              <w:t>za nieprzedłożenie do zaakceptowania projektu umowy o podwykonawstwo, której przedmiotem są roboty budowlane, lub projektu jej zmiany, za każdy stwierdzony przypadek w wysokości 0,3% wynagrodzenia brutto określonego w § 9 ust. 1 umowy,</w:t>
            </w:r>
          </w:p>
          <w:p>
            <w:pPr>
              <w:pStyle w:val="Tytu"/>
              <w:numPr>
                <w:ilvl w:val="0"/>
                <w:numId w:val="32"/>
              </w:numPr>
              <w:spacing w:before="0" w:after="120"/>
              <w:jc w:val="both"/>
              <w:rPr>
                <w:rFonts w:ascii="Arial" w:hAnsi="Arial" w:cs="Arial"/>
                <w:b w:val="false"/>
                <w:b w:val="false"/>
                <w:sz w:val="21"/>
                <w:szCs w:val="21"/>
              </w:rPr>
            </w:pPr>
            <w:r>
              <w:rPr>
                <w:rFonts w:cs="Arial" w:ascii="Arial" w:hAnsi="Arial"/>
                <w:b w:val="false"/>
                <w:sz w:val="21"/>
                <w:szCs w:val="21"/>
              </w:rPr>
              <w:t>za nieprzedłożenie poświadczonej za zgodność z oryginałem kopii umowy o podwykonawstwo lub jej zmiany, za każdy stwierdzony przypadek w wysokości 0,3%  wynagrodzenia brutto określonego w § 9 ust. 1 umowy,</w:t>
            </w:r>
          </w:p>
          <w:p>
            <w:pPr>
              <w:pStyle w:val="Tytu"/>
              <w:numPr>
                <w:ilvl w:val="0"/>
                <w:numId w:val="32"/>
              </w:numPr>
              <w:spacing w:before="0" w:after="120"/>
              <w:jc w:val="both"/>
              <w:rPr>
                <w:rFonts w:ascii="Arial" w:hAnsi="Arial" w:cs="Arial"/>
                <w:b w:val="false"/>
                <w:b w:val="false"/>
                <w:sz w:val="21"/>
                <w:szCs w:val="21"/>
              </w:rPr>
            </w:pPr>
            <w:r>
              <w:rPr>
                <w:rFonts w:cs="Arial" w:ascii="Arial" w:hAnsi="Arial"/>
                <w:b w:val="false"/>
                <w:sz w:val="21"/>
                <w:szCs w:val="21"/>
              </w:rPr>
              <w:t>za brak zapłaty lub nieterminową zapłatę wynagrodzenia należnego podwykonawcom lub dalszym podwykonawcom, za każdy stwierdzony przypadek w wysokości 0,5% wynagrodzenia brutto określonego w § 9 ust. 1 umowy,</w:t>
            </w:r>
          </w:p>
          <w:p>
            <w:pPr>
              <w:pStyle w:val="Tytu"/>
              <w:numPr>
                <w:ilvl w:val="0"/>
                <w:numId w:val="32"/>
              </w:numPr>
              <w:spacing w:before="0" w:after="120"/>
              <w:jc w:val="both"/>
              <w:rPr>
                <w:rFonts w:ascii="Arial" w:hAnsi="Arial" w:cs="Arial"/>
                <w:b w:val="false"/>
                <w:b w:val="false"/>
                <w:sz w:val="21"/>
                <w:szCs w:val="21"/>
              </w:rPr>
            </w:pPr>
            <w:r>
              <w:rPr>
                <w:rFonts w:cs="Arial" w:ascii="Arial" w:hAnsi="Arial"/>
                <w:b w:val="false"/>
                <w:sz w:val="21"/>
                <w:szCs w:val="21"/>
              </w:rPr>
              <w:t>za niewprowadzenie zmiany umowy o podwykonawstwo w zakresie terminu zapłaty, za każdy stwierdzony przypadek w wysokości 1.000,00 zł brutto,</w:t>
            </w:r>
          </w:p>
          <w:p>
            <w:pPr>
              <w:pStyle w:val="Tytu"/>
              <w:numPr>
                <w:ilvl w:val="0"/>
                <w:numId w:val="32"/>
              </w:numPr>
              <w:spacing w:before="0" w:after="120"/>
              <w:jc w:val="both"/>
              <w:rPr>
                <w:rFonts w:ascii="Arial" w:hAnsi="Arial" w:cs="Arial"/>
                <w:b w:val="false"/>
                <w:b w:val="false"/>
                <w:sz w:val="21"/>
                <w:szCs w:val="21"/>
              </w:rPr>
            </w:pPr>
            <w:r>
              <w:rPr>
                <w:rFonts w:cs="Arial" w:ascii="Arial" w:hAnsi="Arial"/>
                <w:b w:val="false"/>
                <w:sz w:val="21"/>
                <w:szCs w:val="21"/>
              </w:rPr>
              <w:t>za opóźnienie w usunięciu wad i usterek stwierdzonych przy odbiorach lub w okresie rękojmi   i gwarancji w wysokości 0,5% wynagrodzenia brutto określonego w § 9 ust. 1 umowy, za każdy dzień zwłoki liczonej od daty wyznaczonej na usunięcie wad,</w:t>
            </w:r>
          </w:p>
          <w:p>
            <w:pPr>
              <w:pStyle w:val="Tytu"/>
              <w:numPr>
                <w:ilvl w:val="0"/>
                <w:numId w:val="32"/>
              </w:numPr>
              <w:spacing w:before="0" w:after="120"/>
              <w:jc w:val="both"/>
              <w:rPr>
                <w:rFonts w:ascii="Arial" w:hAnsi="Arial" w:cs="Arial"/>
                <w:b w:val="false"/>
                <w:b w:val="false"/>
                <w:sz w:val="21"/>
                <w:szCs w:val="21"/>
              </w:rPr>
            </w:pPr>
            <w:r>
              <w:rPr>
                <w:rFonts w:cs="Arial" w:ascii="Arial" w:hAnsi="Arial"/>
                <w:b w:val="false"/>
                <w:sz w:val="21"/>
                <w:szCs w:val="21"/>
              </w:rPr>
              <w:t>za odstąpienie od umowy przez Wykonawcę z przyczyn niezawinionych przez  Zamawiającego oraz odstąpienie od umowy przez Zamawiającego w przypadkach określonych w § 4 ust. 8,    w § 17 ust. 3 umowy, w wysokości 15% wynagrodzenia brutto określonego w § 9 ust. 1 umowy,</w:t>
            </w:r>
          </w:p>
          <w:p>
            <w:pPr>
              <w:pStyle w:val="Tytu"/>
              <w:numPr>
                <w:ilvl w:val="0"/>
                <w:numId w:val="32"/>
              </w:numPr>
              <w:spacing w:before="0" w:after="120"/>
              <w:jc w:val="left"/>
              <w:rPr>
                <w:rFonts w:ascii="Arial" w:hAnsi="Arial" w:cs="Arial"/>
                <w:b w:val="false"/>
                <w:b w:val="false"/>
                <w:sz w:val="21"/>
                <w:szCs w:val="21"/>
              </w:rPr>
            </w:pPr>
            <w:r>
              <w:rPr>
                <w:rFonts w:cs="Arial" w:ascii="Arial" w:hAnsi="Arial"/>
                <w:b w:val="false"/>
                <w:sz w:val="21"/>
                <w:szCs w:val="21"/>
              </w:rPr>
              <w:t>w przypadku niedostarczenia kopii polisy lub nowej polisy ubezpieczeniowej, kopii dowodów zapłaty składki ubezpieczeniowej lub jej raty, Zamawiający jest uprawniony do naliczenia Wykonawcy kary umownej w wysokości 0,5% kwoty brutto określonej w § 9 ust. 1 za każdy dzień opóźnienia. W przypadku kiedy opóźnienie przekroczy 20 dni, Zmawiający ma prawo odstąpić od umowy i naliczyć karę umowną, o której mowa w § 16 ust. 1 pkt 9),</w:t>
            </w:r>
          </w:p>
          <w:p>
            <w:pPr>
              <w:pStyle w:val="Tytu"/>
              <w:numPr>
                <w:ilvl w:val="0"/>
                <w:numId w:val="32"/>
              </w:numPr>
              <w:spacing w:before="0" w:after="120"/>
              <w:jc w:val="both"/>
              <w:rPr>
                <w:rFonts w:ascii="Arial" w:hAnsi="Arial" w:cs="Arial"/>
                <w:b w:val="false"/>
                <w:b w:val="false"/>
                <w:sz w:val="21"/>
                <w:szCs w:val="21"/>
              </w:rPr>
            </w:pPr>
            <w:r>
              <w:rPr>
                <w:rFonts w:cs="Arial" w:ascii="Arial" w:hAnsi="Arial"/>
                <w:b w:val="false"/>
                <w:sz w:val="21"/>
                <w:szCs w:val="21"/>
              </w:rPr>
              <w:t>w przypadku niezachowania ciągłości polisy ubezpieczeniowej Zamawiający jest uprawniony do odstąpienia od umowy i naliczenia Wykonawcy kary umownej w wysokości 15% kwoty brutto określonej w § 9 ust. 1,</w:t>
            </w:r>
          </w:p>
          <w:p>
            <w:pPr>
              <w:pStyle w:val="Tytu"/>
              <w:numPr>
                <w:ilvl w:val="0"/>
                <w:numId w:val="32"/>
              </w:numPr>
              <w:spacing w:before="0" w:after="120"/>
              <w:jc w:val="both"/>
              <w:rPr>
                <w:rFonts w:ascii="Arial" w:hAnsi="Arial" w:cs="Arial"/>
                <w:b w:val="false"/>
                <w:b w:val="false"/>
                <w:sz w:val="21"/>
                <w:szCs w:val="21"/>
              </w:rPr>
            </w:pPr>
            <w:r>
              <w:rPr>
                <w:rFonts w:cs="Arial" w:ascii="Arial" w:hAnsi="Arial"/>
                <w:b w:val="false"/>
                <w:sz w:val="21"/>
                <w:szCs w:val="21"/>
              </w:rPr>
              <w:t>za każdy dzień opóźnienia Wykonawcy w przedłożeniu Zamawiającemu dokumentów                  o których mowa w § 5 ust. 2 w terminie tam określonym  w wysokości 100,00 zł brutto za każdy dzień opóźnienia,</w:t>
            </w:r>
          </w:p>
          <w:p>
            <w:pPr>
              <w:pStyle w:val="Tytu"/>
              <w:numPr>
                <w:ilvl w:val="0"/>
                <w:numId w:val="32"/>
              </w:numPr>
              <w:spacing w:before="0" w:after="120"/>
              <w:jc w:val="both"/>
              <w:rPr>
                <w:rFonts w:ascii="Arial" w:hAnsi="Arial" w:cs="Arial"/>
                <w:b w:val="false"/>
                <w:b w:val="false"/>
                <w:sz w:val="21"/>
                <w:szCs w:val="21"/>
              </w:rPr>
            </w:pPr>
            <w:r>
              <w:rPr>
                <w:rFonts w:cs="Arial" w:ascii="Arial" w:hAnsi="Arial"/>
                <w:b w:val="false"/>
                <w:sz w:val="21"/>
                <w:szCs w:val="21"/>
              </w:rPr>
              <w:t>za brak zatrudnienia na podstawie umowy o pracę w rozumieniu przepisów ustawy z dnia 26 czerwca 1974 r. – Kodeks pracy pracowników wskazanych w wykazie, o którym mowa w § 5 ust. 1 w wysokości minimalnego wynagrodzenia za pracę, za każdego niezatrudnionego pracownika, za każdy miesiąc niezatrudnienia.</w:t>
            </w:r>
          </w:p>
          <w:p>
            <w:pPr>
              <w:pStyle w:val="BodyTextIndent2"/>
              <w:numPr>
                <w:ilvl w:val="0"/>
                <w:numId w:val="28"/>
              </w:numPr>
              <w:spacing w:lineRule="auto" w:line="240"/>
              <w:jc w:val="both"/>
              <w:rPr>
                <w:rFonts w:cs="Arial"/>
              </w:rPr>
            </w:pPr>
            <w:r>
              <w:rPr>
                <w:rFonts w:cs="Arial"/>
              </w:rPr>
              <w:t>Naliczone kary umowne stają się wymagalne jeżeli Wykonawca w terminie 5 dni od daty otrzymania oświadczenia złożonego przez Zamawiającego o naliczeniu kar umownych nie dokonał ich zapłaty.</w:t>
            </w:r>
          </w:p>
          <w:p>
            <w:pPr>
              <w:pStyle w:val="BodyTextIndent2"/>
              <w:numPr>
                <w:ilvl w:val="0"/>
                <w:numId w:val="28"/>
              </w:numPr>
              <w:spacing w:lineRule="auto" w:line="240"/>
              <w:jc w:val="both"/>
              <w:rPr>
                <w:rFonts w:cs="Arial"/>
              </w:rPr>
            </w:pPr>
            <w:r>
              <w:rPr>
                <w:rFonts w:cs="Arial"/>
              </w:rPr>
              <w:t>Strony uzgadniają, że zapłata kary umownej nastąpi na podstawie wystawionej przez Zamawiającego noty księgowej, którą Wykonawca jest zobowiązany zapłacić w terminie                    7 dni od dnia jej otrzymania na konto wskazane w nocie księgowej. W przypadku niezapłacenia ww. noty księgowej we wskazanym terminie, Wykonawca wyraża zgodę na potrącenie należnej kary z kwoty faktury.</w:t>
            </w:r>
          </w:p>
          <w:p>
            <w:pPr>
              <w:pStyle w:val="BodyTextIndent2"/>
              <w:numPr>
                <w:ilvl w:val="0"/>
                <w:numId w:val="28"/>
              </w:numPr>
              <w:spacing w:lineRule="auto" w:line="240"/>
              <w:jc w:val="both"/>
              <w:rPr>
                <w:rFonts w:cs="Arial"/>
              </w:rPr>
            </w:pPr>
            <w:r>
              <w:rPr>
                <w:rFonts w:cs="Arial"/>
              </w:rPr>
              <w:t>Strony zastrzegają sobie prawo dochodzenia odszkodowania uzupełniającego na zasadach ogólnych przepisów Kodeksu Cywilnego w sytuacji, gdy szkoda przewyższy wysokość kar umownych.</w:t>
            </w:r>
          </w:p>
          <w:p>
            <w:pPr>
              <w:pStyle w:val="BodyTextIndent2"/>
              <w:spacing w:lineRule="auto" w:line="240" w:before="0" w:after="0"/>
              <w:ind w:left="0" w:hanging="0"/>
              <w:jc w:val="center"/>
              <w:rPr>
                <w:rFonts w:cs="Arial"/>
                <w:b/>
                <w:b/>
                <w:bCs/>
              </w:rPr>
            </w:pPr>
            <w:r>
              <w:rPr>
                <w:rFonts w:cs="Arial"/>
                <w:b/>
                <w:bCs/>
              </w:rPr>
              <w:t>§ 17</w:t>
            </w:r>
          </w:p>
          <w:p>
            <w:pPr>
              <w:pStyle w:val="BodyTextIndent2"/>
              <w:spacing w:lineRule="auto" w:line="240"/>
              <w:ind w:left="0" w:hanging="0"/>
              <w:jc w:val="center"/>
              <w:rPr>
                <w:rFonts w:cs="Arial"/>
              </w:rPr>
            </w:pPr>
            <w:r>
              <w:rPr>
                <w:rFonts w:cs="Arial"/>
                <w:b/>
                <w:bCs/>
              </w:rPr>
              <w:t>Odstąpienie od umowy</w:t>
            </w:r>
          </w:p>
          <w:p>
            <w:pPr>
              <w:pStyle w:val="BodyTextIndent2"/>
              <w:numPr>
                <w:ilvl w:val="0"/>
                <w:numId w:val="33"/>
              </w:numPr>
              <w:spacing w:lineRule="auto" w:line="240"/>
              <w:jc w:val="both"/>
              <w:rPr>
                <w:rFonts w:cs="Arial"/>
              </w:rPr>
            </w:pPr>
            <w:r>
              <w:rPr>
                <w:rFonts w:cs="Arial"/>
              </w:rPr>
              <w:t xml:space="preserve">Stronom przysługuje prawo odstąpienia od umowy. W przypadku odstąpienia od umowy przez jedną ze stron, </w:t>
            </w:r>
            <w:r>
              <w:rPr>
                <w:rFonts w:cs="Arial"/>
                <w:bCs/>
              </w:rPr>
              <w:t>Wykonawca</w:t>
            </w:r>
            <w:r>
              <w:rPr>
                <w:rFonts w:cs="Arial"/>
              </w:rPr>
              <w:t xml:space="preserve"> powinien natychmiast wstrzymać i zabezpieczyć niezakończone roboty oraz teren prac.</w:t>
            </w:r>
          </w:p>
          <w:p>
            <w:pPr>
              <w:pStyle w:val="BodyTextIndent2"/>
              <w:numPr>
                <w:ilvl w:val="0"/>
                <w:numId w:val="33"/>
              </w:numPr>
              <w:spacing w:lineRule="auto" w:line="240"/>
              <w:jc w:val="both"/>
              <w:rPr>
                <w:rFonts w:cs="Arial"/>
              </w:rPr>
            </w:pPr>
            <w:r>
              <w:rPr>
                <w:rFonts w:eastAsia="Times New Roman" w:cs="Arial"/>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pPr>
              <w:pStyle w:val="BodyTextIndent2"/>
              <w:numPr>
                <w:ilvl w:val="0"/>
                <w:numId w:val="33"/>
              </w:numPr>
              <w:spacing w:lineRule="auto" w:line="240"/>
              <w:jc w:val="both"/>
              <w:rPr>
                <w:rFonts w:cs="Arial"/>
              </w:rPr>
            </w:pPr>
            <w:r>
              <w:rPr>
                <w:rFonts w:cs="Arial"/>
                <w:bCs/>
              </w:rPr>
              <w:t>Zamawiającemu</w:t>
            </w:r>
            <w:r>
              <w:rPr>
                <w:rFonts w:cs="Arial"/>
              </w:rPr>
              <w:t xml:space="preserve"> przysługuje prawo do odstąpienia od umowy w terminie 14 dni od każdego ze zdarzeń wymienionych poniżej, gdy:</w:t>
            </w:r>
          </w:p>
          <w:p>
            <w:pPr>
              <w:pStyle w:val="Tytu"/>
              <w:numPr>
                <w:ilvl w:val="0"/>
                <w:numId w:val="34"/>
              </w:numPr>
              <w:spacing w:before="0" w:after="120"/>
              <w:jc w:val="both"/>
              <w:rPr>
                <w:rFonts w:ascii="Arial" w:hAnsi="Arial" w:cs="Arial"/>
                <w:b w:val="false"/>
                <w:b w:val="false"/>
                <w:sz w:val="21"/>
                <w:szCs w:val="21"/>
              </w:rPr>
            </w:pPr>
            <w:r>
              <w:rPr>
                <w:rFonts w:cs="Arial" w:ascii="Arial" w:hAnsi="Arial"/>
                <w:b w:val="false"/>
                <w:sz w:val="21"/>
                <w:szCs w:val="21"/>
              </w:rPr>
              <w:t xml:space="preserve">zostanie zajęty cały majątek </w:t>
            </w:r>
            <w:r>
              <w:rPr>
                <w:rFonts w:cs="Arial" w:ascii="Arial" w:hAnsi="Arial"/>
                <w:b w:val="false"/>
                <w:bCs/>
                <w:sz w:val="21"/>
                <w:szCs w:val="21"/>
              </w:rPr>
              <w:t>Wykonawcy,</w:t>
            </w:r>
          </w:p>
          <w:p>
            <w:pPr>
              <w:pStyle w:val="Tytu"/>
              <w:numPr>
                <w:ilvl w:val="0"/>
                <w:numId w:val="34"/>
              </w:numPr>
              <w:spacing w:before="0" w:after="120"/>
              <w:jc w:val="both"/>
              <w:rPr>
                <w:rFonts w:ascii="Arial" w:hAnsi="Arial" w:cs="Arial"/>
                <w:b w:val="false"/>
                <w:b w:val="false"/>
                <w:sz w:val="21"/>
                <w:szCs w:val="21"/>
              </w:rPr>
            </w:pPr>
            <w:r>
              <w:rPr>
                <w:rFonts w:cs="Arial" w:ascii="Arial" w:hAnsi="Arial"/>
                <w:b w:val="false"/>
                <w:bCs/>
                <w:sz w:val="21"/>
                <w:szCs w:val="21"/>
              </w:rPr>
              <w:t xml:space="preserve">Wykonawca </w:t>
            </w:r>
            <w:r>
              <w:rPr>
                <w:rFonts w:cs="Arial" w:ascii="Arial" w:hAnsi="Arial"/>
                <w:b w:val="false"/>
                <w:sz w:val="21"/>
                <w:szCs w:val="21"/>
              </w:rPr>
              <w:t xml:space="preserve">nie rozpoczął robót bez uzasadnionych przyczyn oraz nie kontynuuje  ich pomimo pisemnego wezwania </w:t>
            </w:r>
            <w:r>
              <w:rPr>
                <w:rFonts w:cs="Arial" w:ascii="Arial" w:hAnsi="Arial"/>
                <w:b w:val="false"/>
                <w:bCs/>
                <w:sz w:val="21"/>
                <w:szCs w:val="21"/>
              </w:rPr>
              <w:t>Zamawiającego,</w:t>
            </w:r>
          </w:p>
          <w:p>
            <w:pPr>
              <w:pStyle w:val="Tytu"/>
              <w:numPr>
                <w:ilvl w:val="0"/>
                <w:numId w:val="34"/>
              </w:numPr>
              <w:spacing w:before="0" w:after="120"/>
              <w:jc w:val="both"/>
              <w:rPr>
                <w:rFonts w:ascii="Arial" w:hAnsi="Arial" w:cs="Arial"/>
                <w:b w:val="false"/>
                <w:b w:val="false"/>
                <w:sz w:val="21"/>
                <w:szCs w:val="21"/>
              </w:rPr>
            </w:pPr>
            <w:r>
              <w:rPr>
                <w:rFonts w:cs="Arial" w:ascii="Arial" w:hAnsi="Arial"/>
                <w:b w:val="false"/>
                <w:sz w:val="21"/>
                <w:szCs w:val="21"/>
              </w:rPr>
              <w:t>wystąpi konieczność wielokrotnego dokonywania bezpośredniej zapłaty podwykonawcy lub dalszemu podwykonawcy, lub konieczność dokonania bezpośrednich zapłat  na sumę większą niż 5% wartości umowy,</w:t>
            </w:r>
          </w:p>
          <w:p>
            <w:pPr>
              <w:pStyle w:val="Tytu"/>
              <w:numPr>
                <w:ilvl w:val="0"/>
                <w:numId w:val="34"/>
              </w:numPr>
              <w:spacing w:before="0" w:after="120"/>
              <w:jc w:val="both"/>
              <w:rPr>
                <w:rFonts w:ascii="Arial" w:hAnsi="Arial" w:cs="Arial"/>
                <w:b w:val="false"/>
                <w:b w:val="false"/>
                <w:sz w:val="21"/>
                <w:szCs w:val="21"/>
              </w:rPr>
            </w:pPr>
            <w:r>
              <w:rPr>
                <w:rFonts w:cs="Arial" w:ascii="Arial" w:hAnsi="Arial"/>
                <w:b w:val="false"/>
                <w:sz w:val="21"/>
                <w:szCs w:val="21"/>
              </w:rPr>
              <w:t>brak przedłożenia przez wykonawcę zabezpieczenia należytego wykonania umowy (przed podpisaniem aneksu) na wydłużony okres realizacji,</w:t>
            </w:r>
          </w:p>
          <w:p>
            <w:pPr>
              <w:pStyle w:val="Tytu"/>
              <w:numPr>
                <w:ilvl w:val="0"/>
                <w:numId w:val="34"/>
              </w:numPr>
              <w:spacing w:before="0" w:after="120"/>
              <w:jc w:val="both"/>
              <w:rPr>
                <w:rFonts w:ascii="Arial" w:hAnsi="Arial" w:cs="Arial"/>
                <w:b w:val="false"/>
                <w:b w:val="false"/>
                <w:sz w:val="21"/>
                <w:szCs w:val="21"/>
              </w:rPr>
            </w:pPr>
            <w:r>
              <w:rPr>
                <w:rFonts w:cs="Arial" w:ascii="Arial" w:hAnsi="Arial"/>
                <w:b w:val="false"/>
                <w:sz w:val="21"/>
                <w:szCs w:val="21"/>
              </w:rPr>
              <w:t>nieprzedłożenie kopii polisy lub niezachowanie ciągłości polisy ubezpieczeniowej.</w:t>
            </w:r>
          </w:p>
          <w:p>
            <w:pPr>
              <w:pStyle w:val="BodyTextIndent2"/>
              <w:numPr>
                <w:ilvl w:val="0"/>
                <w:numId w:val="33"/>
              </w:numPr>
              <w:spacing w:lineRule="auto" w:line="240"/>
              <w:jc w:val="both"/>
              <w:rPr>
                <w:rFonts w:cs="Arial"/>
              </w:rPr>
            </w:pPr>
            <w:r>
              <w:rPr>
                <w:rFonts w:cs="Arial"/>
                <w:bCs/>
              </w:rPr>
              <w:t>Wykonawcy</w:t>
            </w:r>
            <w:r>
              <w:rPr>
                <w:rFonts w:cs="Arial"/>
                <w:b/>
                <w:bCs/>
              </w:rPr>
              <w:t xml:space="preserve"> </w:t>
            </w:r>
            <w:r>
              <w:rPr>
                <w:rFonts w:cs="Arial"/>
              </w:rPr>
              <w:t xml:space="preserve">przysługuje prawo do odstąpienia od umowy w terminie 14 dni, gdy </w:t>
            </w:r>
            <w:r>
              <w:rPr>
                <w:rFonts w:cs="Arial"/>
                <w:bCs/>
              </w:rPr>
              <w:t>Zamawiający</w:t>
            </w:r>
            <w:r>
              <w:rPr>
                <w:rFonts w:cs="Arial"/>
                <w:b/>
                <w:bCs/>
              </w:rPr>
              <w:t xml:space="preserve"> </w:t>
            </w:r>
            <w:r>
              <w:rPr>
                <w:rFonts w:cs="Arial"/>
              </w:rPr>
              <w:t>nie przystąpił do odbioru końcowego, lub nie przystąpił do odbioru robót częściowych.</w:t>
            </w:r>
          </w:p>
          <w:p>
            <w:pPr>
              <w:pStyle w:val="BodyTextIndent2"/>
              <w:numPr>
                <w:ilvl w:val="0"/>
                <w:numId w:val="33"/>
              </w:numPr>
              <w:spacing w:lineRule="auto" w:line="240"/>
              <w:jc w:val="both"/>
              <w:rPr>
                <w:rFonts w:cs="Arial"/>
              </w:rPr>
            </w:pPr>
            <w:r>
              <w:rPr>
                <w:rFonts w:cs="Arial"/>
              </w:rPr>
              <w:t>Odstąpienie od umowy powinno nastąpić w formie pisemnej pod rygorem nieważności takiego oświadczenia i powinno zawierać uzasadnienie.</w:t>
            </w:r>
          </w:p>
          <w:p>
            <w:pPr>
              <w:pStyle w:val="BodyTextIndent2"/>
              <w:numPr>
                <w:ilvl w:val="0"/>
                <w:numId w:val="33"/>
              </w:numPr>
              <w:spacing w:lineRule="auto" w:line="240"/>
              <w:jc w:val="both"/>
              <w:rPr>
                <w:rFonts w:cs="Arial"/>
              </w:rPr>
            </w:pPr>
            <w:r>
              <w:rPr>
                <w:rFonts w:cs="Arial"/>
              </w:rPr>
              <w:t xml:space="preserve">W przypadku odstąpienia od umowy </w:t>
            </w:r>
            <w:r>
              <w:rPr>
                <w:rFonts w:cs="Arial"/>
                <w:bCs/>
              </w:rPr>
              <w:t>Wykonawcę</w:t>
            </w:r>
            <w:r>
              <w:rPr>
                <w:rFonts w:cs="Arial"/>
              </w:rPr>
              <w:t xml:space="preserve"> oraz </w:t>
            </w:r>
            <w:r>
              <w:rPr>
                <w:rFonts w:cs="Arial"/>
                <w:bCs/>
              </w:rPr>
              <w:t>Zamawiającego</w:t>
            </w:r>
            <w:r>
              <w:rPr>
                <w:rFonts w:cs="Arial"/>
              </w:rPr>
              <w:t xml:space="preserve"> obciążają następujące obowiązki szczegółowe:</w:t>
            </w:r>
          </w:p>
          <w:p>
            <w:pPr>
              <w:pStyle w:val="Tytu"/>
              <w:numPr>
                <w:ilvl w:val="0"/>
                <w:numId w:val="35"/>
              </w:numPr>
              <w:spacing w:before="0" w:after="120"/>
              <w:jc w:val="both"/>
              <w:rPr>
                <w:rFonts w:ascii="Arial" w:hAnsi="Arial" w:cs="Arial"/>
                <w:b w:val="false"/>
                <w:b w:val="false"/>
                <w:sz w:val="21"/>
                <w:szCs w:val="21"/>
              </w:rPr>
            </w:pPr>
            <w:r>
              <w:rPr>
                <w:rFonts w:cs="Arial" w:ascii="Arial" w:hAnsi="Arial"/>
                <w:b w:val="false"/>
                <w:sz w:val="21"/>
                <w:szCs w:val="21"/>
              </w:rPr>
              <w:t xml:space="preserve">w terminie 7 dni od daty odstąpienia od umowy, </w:t>
            </w:r>
            <w:r>
              <w:rPr>
                <w:rFonts w:cs="Arial" w:ascii="Arial" w:hAnsi="Arial"/>
                <w:b w:val="false"/>
                <w:bCs/>
                <w:sz w:val="21"/>
                <w:szCs w:val="21"/>
              </w:rPr>
              <w:t>Wykonawca</w:t>
            </w:r>
            <w:r>
              <w:rPr>
                <w:rFonts w:cs="Arial" w:ascii="Arial" w:hAnsi="Arial"/>
                <w:b w:val="false"/>
                <w:sz w:val="21"/>
                <w:szCs w:val="21"/>
              </w:rPr>
              <w:t xml:space="preserve"> przy udziale </w:t>
            </w:r>
            <w:r>
              <w:rPr>
                <w:rFonts w:cs="Arial" w:ascii="Arial" w:hAnsi="Arial"/>
                <w:b w:val="false"/>
                <w:bCs/>
                <w:sz w:val="21"/>
                <w:szCs w:val="21"/>
              </w:rPr>
              <w:t>Zamawiającego</w:t>
            </w:r>
            <w:r>
              <w:rPr>
                <w:rFonts w:cs="Arial" w:ascii="Arial" w:hAnsi="Arial"/>
                <w:b w:val="false"/>
                <w:sz w:val="21"/>
                <w:szCs w:val="21"/>
              </w:rPr>
              <w:t xml:space="preserve"> sporządzi szczegółowy protokół inwentaryzacji robót w toku wg stanu na dzień odstąpienia,</w:t>
            </w:r>
          </w:p>
          <w:p>
            <w:pPr>
              <w:pStyle w:val="Tytu"/>
              <w:numPr>
                <w:ilvl w:val="0"/>
                <w:numId w:val="35"/>
              </w:numPr>
              <w:spacing w:before="0" w:after="120"/>
              <w:jc w:val="both"/>
              <w:rPr>
                <w:rFonts w:ascii="Arial" w:hAnsi="Arial" w:cs="Arial"/>
                <w:b w:val="false"/>
                <w:b w:val="false"/>
                <w:sz w:val="21"/>
                <w:szCs w:val="21"/>
              </w:rPr>
            </w:pPr>
            <w:r>
              <w:rPr>
                <w:rFonts w:cs="Arial" w:ascii="Arial" w:hAnsi="Arial"/>
                <w:b w:val="false"/>
                <w:bCs/>
                <w:sz w:val="21"/>
                <w:szCs w:val="21"/>
              </w:rPr>
              <w:t>Wykonawca</w:t>
            </w:r>
            <w:r>
              <w:rPr>
                <w:rFonts w:cs="Arial" w:ascii="Arial" w:hAnsi="Arial"/>
                <w:b w:val="false"/>
                <w:sz w:val="21"/>
                <w:szCs w:val="21"/>
              </w:rPr>
              <w:t xml:space="preserve"> zabezpieczy przerwane roboty w zakresie obustronnie uzgodnionym, na koszt tej strony, z winy której nastąpiło odstąpienie od umowy,</w:t>
            </w:r>
          </w:p>
          <w:p>
            <w:pPr>
              <w:pStyle w:val="Tytu"/>
              <w:numPr>
                <w:ilvl w:val="0"/>
                <w:numId w:val="35"/>
              </w:numPr>
              <w:spacing w:before="0" w:after="120"/>
              <w:jc w:val="both"/>
              <w:rPr>
                <w:rFonts w:ascii="Arial" w:hAnsi="Arial" w:cs="Arial"/>
                <w:b w:val="false"/>
                <w:b w:val="false"/>
                <w:sz w:val="21"/>
                <w:szCs w:val="21"/>
              </w:rPr>
            </w:pPr>
            <w:r>
              <w:rPr>
                <w:rFonts w:cs="Arial" w:ascii="Arial" w:hAnsi="Arial"/>
                <w:b w:val="false"/>
                <w:bCs/>
                <w:sz w:val="21"/>
                <w:szCs w:val="21"/>
              </w:rPr>
              <w:t xml:space="preserve">Wykonawca </w:t>
            </w:r>
            <w:r>
              <w:rPr>
                <w:rFonts w:cs="Arial" w:ascii="Arial" w:hAnsi="Arial"/>
                <w:b w:val="false"/>
                <w:sz w:val="21"/>
                <w:szCs w:val="21"/>
              </w:rPr>
              <w:t>niezwłocznie, ale nie później niż w ciągu 14 dni usunie z placu budowy urządzenia zaplecza przez niego dostarczone lub wniesione.</w:t>
            </w:r>
            <w:r>
              <w:rPr>
                <w:rFonts w:cs="Arial" w:ascii="Arial" w:hAnsi="Arial"/>
                <w:b w:val="false"/>
                <w:bCs/>
                <w:sz w:val="21"/>
                <w:szCs w:val="21"/>
              </w:rPr>
              <w:t xml:space="preserve"> </w:t>
            </w:r>
          </w:p>
          <w:p>
            <w:pPr>
              <w:pStyle w:val="BodyTextIndent2"/>
              <w:numPr>
                <w:ilvl w:val="0"/>
                <w:numId w:val="33"/>
              </w:numPr>
              <w:spacing w:lineRule="auto" w:line="240"/>
              <w:jc w:val="both"/>
              <w:rPr>
                <w:rFonts w:cs="Arial"/>
                <w:bCs/>
              </w:rPr>
            </w:pPr>
            <w:r>
              <w:rPr>
                <w:rFonts w:cs="Arial"/>
              </w:rPr>
              <w:t xml:space="preserve">W razie odstąpienia od umowy z przyczyn niezależnych od </w:t>
            </w:r>
            <w:r>
              <w:rPr>
                <w:rFonts w:cs="Arial"/>
                <w:bCs/>
              </w:rPr>
              <w:t>Wykonawcy</w:t>
            </w:r>
            <w:r>
              <w:rPr>
                <w:rFonts w:cs="Arial"/>
              </w:rPr>
              <w:t xml:space="preserve">, </w:t>
            </w:r>
            <w:r>
              <w:rPr>
                <w:rFonts w:cs="Arial"/>
                <w:bCs/>
              </w:rPr>
              <w:t>Zamawiający</w:t>
            </w:r>
            <w:r>
              <w:rPr>
                <w:rFonts w:cs="Arial"/>
              </w:rPr>
              <w:t xml:space="preserve"> zobowiązany jest do dokonania odbioru robót wykonanych do dnia odstąpienia od umowy, zapłaty wynagrodzenia za wykonane roboty oraz protokolarnego przejęcia wykonanego zakresu prac.</w:t>
            </w:r>
          </w:p>
          <w:p>
            <w:pPr>
              <w:pStyle w:val="BodyTextIndent2"/>
              <w:numPr>
                <w:ilvl w:val="0"/>
                <w:numId w:val="33"/>
              </w:numPr>
              <w:spacing w:lineRule="auto" w:line="240"/>
              <w:jc w:val="both"/>
              <w:rPr>
                <w:rFonts w:cs="Arial"/>
                <w:bCs/>
              </w:rPr>
            </w:pPr>
            <w:r>
              <w:rPr>
                <w:rFonts w:cs="Arial"/>
              </w:rPr>
              <w:t xml:space="preserve">W przypadku złej jakości prac (niezgodnej z aktualnie obowiązującymi normami i przepisami), stwierdzonych dwukrotnym dowodem pisemnym (wpis do dziennika budowy lub powiadomienie na piśmie), </w:t>
            </w:r>
            <w:r>
              <w:rPr>
                <w:rFonts w:cs="Arial"/>
                <w:bCs/>
              </w:rPr>
              <w:t>Zamawiający</w:t>
            </w:r>
            <w:r>
              <w:rPr>
                <w:rFonts w:cs="Arial"/>
              </w:rPr>
              <w:t xml:space="preserve"> może odstąpić od umowy w terminie natychmiastowym z przyczyn leżących po stronie </w:t>
            </w:r>
            <w:r>
              <w:rPr>
                <w:rFonts w:cs="Arial"/>
                <w:bCs/>
              </w:rPr>
              <w:t>Wykonawcy</w:t>
            </w:r>
            <w:r>
              <w:rPr>
                <w:rFonts w:cs="Arial"/>
              </w:rPr>
              <w:t xml:space="preserve">, a </w:t>
            </w:r>
            <w:r>
              <w:rPr>
                <w:rFonts w:cs="Arial"/>
                <w:bCs/>
              </w:rPr>
              <w:t>Wykonawca</w:t>
            </w:r>
            <w:r>
              <w:rPr>
                <w:rFonts w:cs="Arial"/>
              </w:rPr>
              <w:t xml:space="preserve"> będzie obciążony wszelkimi kosztami z tego tytułu.</w:t>
            </w:r>
          </w:p>
          <w:p>
            <w:pPr>
              <w:pStyle w:val="BodyTextIndent2"/>
              <w:numPr>
                <w:ilvl w:val="0"/>
                <w:numId w:val="33"/>
              </w:numPr>
              <w:spacing w:lineRule="auto" w:line="240"/>
              <w:jc w:val="both"/>
              <w:rPr>
                <w:rFonts w:cs="Arial"/>
                <w:bCs/>
              </w:rPr>
            </w:pPr>
            <w:r>
              <w:rPr>
                <w:rFonts w:eastAsia="Lucida Sans Unicode" w:cs="Arial"/>
              </w:rPr>
              <w:t xml:space="preserve">Zamawiający może rozwiązać umowę, jeżeli zachodzi co najmniej jedna z następujących okoliczności: </w:t>
            </w:r>
          </w:p>
          <w:p>
            <w:pPr>
              <w:pStyle w:val="Tytu"/>
              <w:numPr>
                <w:ilvl w:val="0"/>
                <w:numId w:val="36"/>
              </w:numPr>
              <w:spacing w:before="0" w:after="120"/>
              <w:jc w:val="both"/>
              <w:rPr>
                <w:rFonts w:ascii="Arial" w:hAnsi="Arial" w:eastAsia="Lucida Sans Unicode" w:cs="Arial"/>
                <w:b w:val="false"/>
                <w:b w:val="false"/>
                <w:sz w:val="21"/>
                <w:szCs w:val="21"/>
              </w:rPr>
            </w:pPr>
            <w:r>
              <w:rPr>
                <w:rFonts w:eastAsia="Lucida Sans Unicode" w:cs="Arial" w:ascii="Arial" w:hAnsi="Arial"/>
                <w:b w:val="false"/>
                <w:sz w:val="21"/>
                <w:szCs w:val="21"/>
              </w:rPr>
              <w:t>Zmiana umowy została dokonana z naruszeniem art. 144 ust. 1-1b, 1d i 1e ustawy Pzp,</w:t>
            </w:r>
          </w:p>
          <w:p>
            <w:pPr>
              <w:pStyle w:val="Tytu"/>
              <w:numPr>
                <w:ilvl w:val="0"/>
                <w:numId w:val="36"/>
              </w:numPr>
              <w:spacing w:before="0" w:after="120"/>
              <w:jc w:val="both"/>
              <w:rPr>
                <w:rFonts w:ascii="Arial" w:hAnsi="Arial" w:eastAsia="Lucida Sans Unicode" w:cs="Arial"/>
                <w:b w:val="false"/>
                <w:b w:val="false"/>
                <w:sz w:val="21"/>
                <w:szCs w:val="21"/>
              </w:rPr>
            </w:pPr>
            <w:r>
              <w:rPr>
                <w:rFonts w:eastAsia="Lucida Sans Unicode" w:cs="Arial" w:ascii="Arial" w:hAnsi="Arial"/>
                <w:b w:val="false"/>
                <w:sz w:val="21"/>
                <w:szCs w:val="21"/>
              </w:rPr>
              <w:t>Wykonawca w chwili zawarcia umowy podlegał wykluczeniu z postępowania na podstawie     art. 24 ust. 1 ustawy Pzp,</w:t>
            </w:r>
          </w:p>
          <w:p>
            <w:pPr>
              <w:pStyle w:val="Tytu"/>
              <w:numPr>
                <w:ilvl w:val="0"/>
                <w:numId w:val="36"/>
              </w:numPr>
              <w:spacing w:before="0" w:after="120"/>
              <w:jc w:val="both"/>
              <w:rPr>
                <w:rFonts w:ascii="Arial" w:hAnsi="Arial" w:eastAsia="Lucida Sans Unicode" w:cs="Arial"/>
                <w:b w:val="false"/>
                <w:b w:val="false"/>
                <w:sz w:val="21"/>
                <w:szCs w:val="21"/>
              </w:rPr>
            </w:pPr>
            <w:r>
              <w:rPr>
                <w:rFonts w:eastAsia="Lucida Sans Unicode" w:cs="Arial" w:ascii="Arial" w:hAnsi="Arial"/>
                <w:b w:val="false"/>
                <w:sz w:val="21"/>
                <w:szCs w:val="21"/>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pPr>
              <w:pStyle w:val="Normal"/>
              <w:spacing w:before="0" w:after="120"/>
              <w:ind w:left="360" w:hanging="0"/>
              <w:jc w:val="both"/>
              <w:rPr>
                <w:rFonts w:eastAsia="Lucida Sans Unicode" w:cs="Arial"/>
              </w:rPr>
            </w:pPr>
            <w:r>
              <w:rPr>
                <w:rFonts w:eastAsia="Lucida Sans Unicode" w:cs="Arial"/>
              </w:rPr>
              <w:t>W ww. przypadkach Wykonawca może żądać wyłącznie wynagrodzenia należnego z tytułu wykonania części umowy.</w:t>
            </w:r>
          </w:p>
          <w:p>
            <w:pPr>
              <w:pStyle w:val="BodyTextIndent2"/>
              <w:numPr>
                <w:ilvl w:val="0"/>
                <w:numId w:val="33"/>
              </w:numPr>
              <w:spacing w:lineRule="auto" w:line="240"/>
              <w:jc w:val="both"/>
              <w:rPr>
                <w:rFonts w:eastAsia="Lucida Sans Unicode" w:cs="Arial"/>
              </w:rPr>
            </w:pPr>
            <w:r>
              <w:rPr>
                <w:rFonts w:eastAsia="Lucida Sans Unicode" w:cs="Arial"/>
              </w:rPr>
              <w:t>W przypadku, o którym mowa w § 17 ust. 9 Wykonawca może żądać wyłącznie wynagrodzenia należnego z tytułu wykonania części umowy.</w:t>
            </w:r>
          </w:p>
          <w:p>
            <w:pPr>
              <w:pStyle w:val="Normal"/>
              <w:jc w:val="center"/>
              <w:rPr>
                <w:rFonts w:cs="Arial"/>
                <w:b/>
                <w:b/>
                <w:bCs/>
              </w:rPr>
            </w:pPr>
            <w:r>
              <w:rPr>
                <w:rFonts w:cs="Arial"/>
                <w:b/>
                <w:bCs/>
              </w:rPr>
            </w:r>
          </w:p>
          <w:p>
            <w:pPr>
              <w:pStyle w:val="Normal"/>
              <w:jc w:val="center"/>
              <w:rPr>
                <w:rFonts w:cs="Arial"/>
                <w:b/>
                <w:b/>
                <w:bCs/>
              </w:rPr>
            </w:pPr>
            <w:r>
              <w:rPr>
                <w:rFonts w:cs="Arial"/>
                <w:b/>
                <w:bCs/>
              </w:rPr>
              <w:t>§ 18</w:t>
            </w:r>
          </w:p>
          <w:p>
            <w:pPr>
              <w:pStyle w:val="Normal"/>
              <w:spacing w:before="0" w:after="120"/>
              <w:jc w:val="center"/>
              <w:rPr>
                <w:rFonts w:cs="Arial"/>
                <w:b/>
                <w:b/>
                <w:bCs/>
              </w:rPr>
            </w:pPr>
            <w:r>
              <w:rPr>
                <w:rFonts w:cs="Arial"/>
                <w:b/>
                <w:bCs/>
              </w:rPr>
              <w:t>Dane kontaktowe</w:t>
            </w:r>
          </w:p>
          <w:p>
            <w:pPr>
              <w:pStyle w:val="BodyTextIndent2"/>
              <w:numPr>
                <w:ilvl w:val="0"/>
                <w:numId w:val="37"/>
              </w:numPr>
              <w:spacing w:lineRule="auto" w:line="240"/>
              <w:jc w:val="both"/>
              <w:rPr>
                <w:rFonts w:cs="Arial"/>
                <w:bCs/>
              </w:rPr>
            </w:pPr>
            <w:r>
              <w:rPr>
                <w:rFonts w:cs="Arial"/>
                <w:bCs/>
              </w:rPr>
              <w:t>Strony wskazują adresy dla doręczeń korespondencji związanej z umową:</w:t>
            </w:r>
          </w:p>
          <w:p>
            <w:pPr>
              <w:pStyle w:val="Normal"/>
              <w:numPr>
                <w:ilvl w:val="0"/>
                <w:numId w:val="38"/>
              </w:numPr>
              <w:spacing w:before="0" w:after="120"/>
              <w:ind w:left="709" w:hanging="283"/>
              <w:jc w:val="both"/>
              <w:rPr>
                <w:rFonts w:cs="Arial"/>
                <w:bCs/>
              </w:rPr>
            </w:pPr>
            <w:r>
              <w:rPr>
                <w:rFonts w:cs="Arial"/>
                <w:bCs/>
              </w:rPr>
              <w:t>Zamawiający: Zespół Szkół Ogólnokształcących Mistrzostwa Sportowego im. Janusza Kusocińskiego w Raciborzu,  ul. Kozielska 19, 47-400 Racibórz.</w:t>
            </w:r>
          </w:p>
          <w:p>
            <w:pPr>
              <w:pStyle w:val="Normal"/>
              <w:numPr>
                <w:ilvl w:val="0"/>
                <w:numId w:val="38"/>
              </w:numPr>
              <w:spacing w:before="0" w:after="120"/>
              <w:ind w:left="709" w:hanging="283"/>
              <w:jc w:val="both"/>
              <w:rPr>
                <w:rFonts w:cs="Arial"/>
                <w:bCs/>
              </w:rPr>
            </w:pPr>
            <w:r>
              <w:rPr>
                <w:rFonts w:cs="Arial"/>
                <w:bCs/>
              </w:rPr>
              <w:t xml:space="preserve">Wykonawca: ………………………………………………………………………………….. </w:t>
            </w:r>
          </w:p>
          <w:p>
            <w:pPr>
              <w:pStyle w:val="BodyTextIndent2"/>
              <w:numPr>
                <w:ilvl w:val="0"/>
                <w:numId w:val="37"/>
              </w:numPr>
              <w:spacing w:lineRule="auto" w:line="240"/>
              <w:jc w:val="both"/>
              <w:rPr>
                <w:rFonts w:cs="Arial"/>
                <w:bCs/>
              </w:rPr>
            </w:pPr>
            <w:r>
              <w:rPr>
                <w:rFonts w:cs="Arial"/>
                <w:bCs/>
              </w:rPr>
              <w:t>Strony mają obowiązek niezwłocznego powiadomienia na piśmie o zmianie adresu wskazanego ust. 1.</w:t>
            </w:r>
          </w:p>
          <w:p>
            <w:pPr>
              <w:pStyle w:val="BodyTextIndent2"/>
              <w:numPr>
                <w:ilvl w:val="0"/>
                <w:numId w:val="37"/>
              </w:numPr>
              <w:spacing w:lineRule="auto" w:line="240"/>
              <w:jc w:val="both"/>
              <w:rPr>
                <w:rFonts w:cs="Arial"/>
                <w:bCs/>
              </w:rPr>
            </w:pPr>
            <w:r>
              <w:rPr>
                <w:rFonts w:cs="Arial"/>
                <w:bCs/>
              </w:rPr>
              <w:t>W razie niedochowania obowiązku określonego w ust. 2, pismo wysłane na dotychczasowy adres będzie uznane za skutecznie doręczone.</w:t>
            </w:r>
          </w:p>
          <w:p>
            <w:pPr>
              <w:pStyle w:val="BodyTextIndent2"/>
              <w:spacing w:lineRule="auto" w:line="240"/>
              <w:ind w:left="643" w:hanging="0"/>
              <w:jc w:val="both"/>
              <w:rPr>
                <w:rFonts w:cs="Arial"/>
                <w:bCs/>
              </w:rPr>
            </w:pPr>
            <w:r>
              <w:rPr>
                <w:rFonts w:cs="Arial"/>
                <w:bCs/>
              </w:rPr>
            </w:r>
          </w:p>
          <w:p>
            <w:pPr>
              <w:pStyle w:val="Normal"/>
              <w:jc w:val="center"/>
              <w:rPr>
                <w:rFonts w:cs="Arial"/>
                <w:b/>
                <w:b/>
                <w:bCs/>
              </w:rPr>
            </w:pPr>
            <w:r>
              <w:rPr>
                <w:rFonts w:cs="Arial"/>
                <w:b/>
                <w:bCs/>
              </w:rPr>
              <w:t>§ 19</w:t>
            </w:r>
          </w:p>
          <w:p>
            <w:pPr>
              <w:pStyle w:val="Normal"/>
              <w:spacing w:before="0" w:after="120"/>
              <w:jc w:val="center"/>
              <w:rPr>
                <w:rFonts w:cs="Arial"/>
                <w:b/>
                <w:b/>
                <w:bCs/>
              </w:rPr>
            </w:pPr>
            <w:r>
              <w:rPr>
                <w:rFonts w:cs="Arial"/>
                <w:b/>
                <w:bCs/>
              </w:rPr>
              <w:t>Cesja wierzytelności</w:t>
            </w:r>
          </w:p>
          <w:p>
            <w:pPr>
              <w:pStyle w:val="Normal"/>
              <w:spacing w:before="0" w:after="120"/>
              <w:rPr>
                <w:rFonts w:cs="Arial"/>
                <w:bCs/>
              </w:rPr>
            </w:pPr>
            <w:r>
              <w:rPr>
                <w:rFonts w:cs="Arial"/>
                <w:bCs/>
              </w:rPr>
              <w:t>Wykonawca nie może bez pisemnej zgody Zamawiającego dokonywać przelewu jego wierzytelności z tytułu niniejszej umowy na podmioty trzecie.</w:t>
            </w:r>
          </w:p>
          <w:p>
            <w:pPr>
              <w:pStyle w:val="Normal"/>
              <w:spacing w:before="0" w:after="120"/>
              <w:rPr>
                <w:rFonts w:cs="Arial"/>
                <w:bCs/>
              </w:rPr>
            </w:pPr>
            <w:r>
              <w:rPr>
                <w:rFonts w:cs="Arial"/>
                <w:bCs/>
              </w:rPr>
            </w:r>
          </w:p>
          <w:p>
            <w:pPr>
              <w:pStyle w:val="Normal"/>
              <w:numPr>
                <w:ilvl w:val="0"/>
                <w:numId w:val="0"/>
              </w:numPr>
              <w:ind w:left="0" w:hanging="0"/>
              <w:jc w:val="center"/>
              <w:outlineLvl w:val="0"/>
              <w:rPr>
                <w:rFonts w:cs="Arial"/>
                <w:b/>
                <w:b/>
                <w:color w:val="000000"/>
              </w:rPr>
            </w:pPr>
            <w:r>
              <w:rPr>
                <w:rFonts w:cs="Arial"/>
                <w:b/>
                <w:color w:val="000000"/>
              </w:rPr>
              <w:t>§ 20</w:t>
            </w:r>
          </w:p>
          <w:p>
            <w:pPr>
              <w:pStyle w:val="Normal"/>
              <w:numPr>
                <w:ilvl w:val="0"/>
                <w:numId w:val="0"/>
              </w:numPr>
              <w:ind w:left="0" w:hanging="0"/>
              <w:jc w:val="center"/>
              <w:outlineLvl w:val="0"/>
              <w:rPr>
                <w:rFonts w:cs="Arial"/>
                <w:b/>
                <w:b/>
                <w:color w:val="000000"/>
              </w:rPr>
            </w:pPr>
            <w:r>
              <w:rPr>
                <w:rFonts w:cs="Arial"/>
                <w:b/>
                <w:color w:val="000000"/>
              </w:rPr>
              <w:t>Zmiany umowy</w:t>
            </w:r>
          </w:p>
          <w:p>
            <w:pPr>
              <w:pStyle w:val="Normal"/>
              <w:numPr>
                <w:ilvl w:val="0"/>
                <w:numId w:val="0"/>
              </w:numPr>
              <w:ind w:left="0" w:hanging="0"/>
              <w:jc w:val="center"/>
              <w:outlineLvl w:val="0"/>
              <w:rPr>
                <w:rFonts w:cs="Arial"/>
                <w:b/>
                <w:b/>
                <w:color w:val="000000"/>
              </w:rPr>
            </w:pPr>
            <w:r>
              <w:rPr>
                <w:rFonts w:cs="Arial"/>
                <w:b/>
                <w:color w:val="000000"/>
              </w:rPr>
            </w:r>
          </w:p>
          <w:p>
            <w:pPr>
              <w:pStyle w:val="Normal"/>
              <w:tabs>
                <w:tab w:val="clear" w:pos="708"/>
                <w:tab w:val="left" w:pos="709" w:leader="none"/>
              </w:tabs>
              <w:spacing w:before="0" w:after="120"/>
              <w:jc w:val="both"/>
              <w:rPr>
                <w:rFonts w:cs="Arial"/>
                <w:bCs/>
              </w:rPr>
            </w:pPr>
            <w:r>
              <w:rPr>
                <w:rFonts w:cs="Arial"/>
                <w:bCs/>
              </w:rPr>
              <w:t>Wszystkie poniższe postanowienia stanowią katalog zmian które przed wprowadzeniem do umowy wymagają zgodnej akceptacji stron umowy.</w:t>
            </w:r>
          </w:p>
          <w:p>
            <w:pPr>
              <w:pStyle w:val="Normal"/>
              <w:numPr>
                <w:ilvl w:val="0"/>
                <w:numId w:val="10"/>
              </w:numPr>
              <w:spacing w:before="0" w:after="120"/>
              <w:ind w:left="425" w:hanging="425"/>
              <w:jc w:val="both"/>
              <w:rPr>
                <w:rFonts w:cs="Arial"/>
              </w:rPr>
            </w:pPr>
            <w:r>
              <w:rPr>
                <w:rFonts w:eastAsia="Verdana" w:cs="Arial"/>
              </w:rPr>
              <w:t xml:space="preserve">Zakazuje się zmian postanowień zawartej umowy w stosunku do treści oferty na podstawie, której dokonano wyboru Wykonawcy. Zmiana umowy z naruszeniem niniejszego przepisu podlega unieważnieniu, </w:t>
            </w:r>
            <w:r>
              <w:rPr>
                <w:rFonts w:cs="Arial"/>
              </w:rPr>
              <w:t>z zastrzeżeniem ust. 2.</w:t>
            </w:r>
          </w:p>
          <w:p>
            <w:pPr>
              <w:pStyle w:val="Normal"/>
              <w:numPr>
                <w:ilvl w:val="0"/>
                <w:numId w:val="10"/>
              </w:numPr>
              <w:spacing w:before="0" w:after="120"/>
              <w:ind w:left="425" w:hanging="425"/>
              <w:jc w:val="both"/>
              <w:rPr>
                <w:rFonts w:cs="Arial"/>
                <w:bCs/>
              </w:rPr>
            </w:pPr>
            <w:r>
              <w:rPr>
                <w:rFonts w:cs="Arial"/>
                <w:bCs/>
              </w:rPr>
              <w:t>Zmiana terminu, uprawniająca do zmiany harmonogramu, który wymaga akceptacji Zamawiającego nastąpi w wymienionych niżej okolicznościach;</w:t>
            </w:r>
          </w:p>
          <w:p>
            <w:pPr>
              <w:pStyle w:val="Normal"/>
              <w:numPr>
                <w:ilvl w:val="0"/>
                <w:numId w:val="11"/>
              </w:numPr>
              <w:ind w:left="426" w:hanging="0"/>
              <w:jc w:val="both"/>
              <w:rPr>
                <w:rFonts w:cs="Arial"/>
                <w:b/>
                <w:b/>
                <w:bCs/>
              </w:rPr>
            </w:pPr>
            <w:r>
              <w:rPr>
                <w:rFonts w:cs="Arial"/>
                <w:bCs/>
              </w:rPr>
              <w:t>Zmiana terminu przewidzianego na zakończenie robót, tj.:</w:t>
            </w:r>
          </w:p>
          <w:p>
            <w:pPr>
              <w:pStyle w:val="Normal"/>
              <w:numPr>
                <w:ilvl w:val="0"/>
                <w:numId w:val="7"/>
              </w:numPr>
              <w:spacing w:before="120" w:after="120"/>
              <w:ind w:left="993" w:hanging="284"/>
              <w:jc w:val="both"/>
              <w:rPr>
                <w:rFonts w:cs="Arial"/>
              </w:rPr>
            </w:pPr>
            <w:r>
              <w:rPr>
                <w:rFonts w:cs="Arial"/>
              </w:rPr>
              <w:t>konieczność usunięcia błędów lub wprowadzenie zmian w dokumentacji projektowej lub specyfikacji technicznej wykonania i odbioru robót o czas niezbędny do ich usunięcia,</w:t>
            </w:r>
          </w:p>
          <w:p>
            <w:pPr>
              <w:pStyle w:val="Normal"/>
              <w:spacing w:before="0" w:after="120"/>
              <w:ind w:left="993" w:hanging="284"/>
              <w:jc w:val="both"/>
              <w:rPr>
                <w:rFonts w:cs="Arial"/>
                <w:bCs/>
              </w:rPr>
            </w:pPr>
            <w:r>
              <w:rPr>
                <w:rFonts w:cs="Arial"/>
                <w:bCs/>
              </w:rPr>
              <w:t>b)</w:t>
              <w:tab/>
              <w:t xml:space="preserve">przestojów i opóźnień zawinionych przez Zamawiającego, </w:t>
            </w:r>
          </w:p>
          <w:p>
            <w:pPr>
              <w:pStyle w:val="Normal"/>
              <w:spacing w:before="0" w:after="120"/>
              <w:ind w:left="993" w:hanging="284"/>
              <w:jc w:val="both"/>
              <w:rPr>
                <w:rFonts w:cs="Arial"/>
                <w:bCs/>
              </w:rPr>
            </w:pPr>
            <w:r>
              <w:rPr>
                <w:rFonts w:cs="Arial"/>
                <w:bCs/>
              </w:rPr>
              <w:t>c)</w:t>
              <w:tab/>
              <w:t>wystąpienia okoliczności, których strony umowy nie były w stanie przewidzieć, pomimo  zachowania należytej staranności.</w:t>
            </w:r>
          </w:p>
          <w:p>
            <w:pPr>
              <w:pStyle w:val="Normal"/>
              <w:ind w:left="709" w:hanging="283"/>
              <w:jc w:val="both"/>
              <w:rPr>
                <w:rFonts w:cs="Arial"/>
                <w:bCs/>
              </w:rPr>
            </w:pPr>
            <w:r>
              <w:rPr>
                <w:rFonts w:cs="Arial"/>
                <w:bCs/>
              </w:rPr>
              <w:t>2) Wprowadzenie, za zgodą projektanta i Zamawiającego zmiany materiałów i urządzeń przedstawionych w ofercie pod warunkiem, że:</w:t>
            </w:r>
          </w:p>
          <w:p>
            <w:pPr>
              <w:pStyle w:val="Normal"/>
              <w:numPr>
                <w:ilvl w:val="0"/>
                <w:numId w:val="39"/>
              </w:numPr>
              <w:spacing w:before="120" w:after="120"/>
              <w:jc w:val="both"/>
              <w:rPr>
                <w:rFonts w:cs="Arial"/>
                <w:bCs/>
              </w:rPr>
            </w:pPr>
            <w:r>
              <w:rPr>
                <w:rFonts w:cs="Arial"/>
                <w:bCs/>
              </w:rPr>
              <w:t>spowodują obniżenie kosztów ponoszonych przez Zamawiającego na eksploatację i konserwację wykonanego przedmiotu umowy,</w:t>
            </w:r>
          </w:p>
          <w:p>
            <w:pPr>
              <w:pStyle w:val="Normal"/>
              <w:numPr>
                <w:ilvl w:val="0"/>
                <w:numId w:val="39"/>
              </w:numPr>
              <w:spacing w:before="120" w:after="120"/>
              <w:jc w:val="both"/>
              <w:rPr>
                <w:rFonts w:cs="Arial"/>
                <w:bCs/>
              </w:rPr>
            </w:pPr>
            <w:r>
              <w:rPr>
                <w:rFonts w:cs="Arial"/>
                <w:bCs/>
              </w:rPr>
              <w:t>wynikają z aktualizacji rozwiązań, z uwagi na postęp technologiczny lub zmiany obowiązujących przepisów (następca zmienianego materiału lub urządzenia)</w:t>
            </w:r>
            <w:r>
              <w:rPr/>
              <w:t xml:space="preserve"> pod warunkiem, że będzie miał takie same lub lepsze parametry użytkowe</w:t>
            </w:r>
            <w:r>
              <w:rPr>
                <w:rFonts w:cs="Arial"/>
                <w:bCs/>
              </w:rPr>
              <w:t>,</w:t>
            </w:r>
          </w:p>
          <w:p>
            <w:pPr>
              <w:pStyle w:val="Normal"/>
              <w:numPr>
                <w:ilvl w:val="0"/>
                <w:numId w:val="39"/>
              </w:numPr>
              <w:spacing w:before="120" w:after="120"/>
              <w:jc w:val="both"/>
              <w:rPr>
                <w:rFonts w:cs="Arial"/>
                <w:bCs/>
              </w:rPr>
            </w:pPr>
            <w:r>
              <w:rPr>
                <w:rFonts w:cs="Arial"/>
                <w:bCs/>
              </w:rPr>
              <w:t>zmiana materiałów lub urządzeń o parametrach tożsamych lub lepszych od przyjętych        w ofercie w przypadku wycofania lub niedostępności na rynku materiału lub urządzenia oferowanego.</w:t>
            </w:r>
          </w:p>
          <w:p>
            <w:pPr>
              <w:pStyle w:val="Normal"/>
              <w:numPr>
                <w:ilvl w:val="0"/>
                <w:numId w:val="10"/>
              </w:numPr>
              <w:spacing w:before="0" w:after="60"/>
              <w:ind w:left="426" w:hanging="426"/>
              <w:jc w:val="both"/>
              <w:rPr>
                <w:rFonts w:eastAsia="Verdana" w:cs="Arial"/>
                <w:b/>
                <w:b/>
                <w:bCs/>
              </w:rPr>
            </w:pPr>
            <w:r>
              <w:rPr>
                <w:rFonts w:cs="Arial"/>
              </w:rPr>
              <w:t xml:space="preserve">Zamawiający dopuszcza zmiany postanowień zawartej umowy w stosunku do treści oferty, </w:t>
              <w:br/>
              <w:t xml:space="preserve">na podstawie której dokonano wyboru Wykonawcy, tj. </w:t>
            </w:r>
            <w:r>
              <w:rPr>
                <w:rFonts w:eastAsia="Times New Roman" w:cs="Arial"/>
              </w:rPr>
              <w:t>zmiany o których mowa w art. 144 ust. 1 pkt 2)-6) ustawy Pzp.</w:t>
            </w:r>
          </w:p>
          <w:p>
            <w:pPr>
              <w:pStyle w:val="BodyTextIndent2"/>
              <w:spacing w:lineRule="auto" w:line="240" w:before="0" w:after="0"/>
              <w:ind w:left="0" w:hanging="0"/>
              <w:jc w:val="center"/>
              <w:rPr>
                <w:rFonts w:cs="Arial"/>
                <w:b/>
                <w:b/>
                <w:bCs/>
              </w:rPr>
            </w:pPr>
            <w:r>
              <w:rPr>
                <w:rFonts w:cs="Arial"/>
                <w:b/>
                <w:bCs/>
              </w:rPr>
            </w:r>
          </w:p>
          <w:p>
            <w:pPr>
              <w:pStyle w:val="BodyTextIndent2"/>
              <w:spacing w:lineRule="auto" w:line="240" w:before="0" w:after="0"/>
              <w:ind w:left="0" w:hanging="0"/>
              <w:jc w:val="center"/>
              <w:rPr>
                <w:rFonts w:cs="Arial"/>
                <w:b/>
                <w:b/>
                <w:bCs/>
              </w:rPr>
            </w:pPr>
            <w:r>
              <w:rPr>
                <w:rFonts w:cs="Arial"/>
                <w:b/>
                <w:bCs/>
              </w:rPr>
              <w:t>§ 21</w:t>
            </w:r>
          </w:p>
          <w:p>
            <w:pPr>
              <w:pStyle w:val="BodyTextIndent2"/>
              <w:spacing w:lineRule="auto" w:line="240"/>
              <w:ind w:left="0" w:hanging="0"/>
              <w:jc w:val="center"/>
              <w:rPr>
                <w:rFonts w:cs="Arial"/>
                <w:b/>
                <w:b/>
                <w:bCs/>
              </w:rPr>
            </w:pPr>
            <w:r>
              <w:rPr>
                <w:rFonts w:cs="Arial"/>
                <w:b/>
                <w:bCs/>
              </w:rPr>
              <w:t>Ochrona danych osobowych</w:t>
            </w:r>
          </w:p>
          <w:p>
            <w:pPr>
              <w:pStyle w:val="NoSpacing"/>
              <w:jc w:val="both"/>
              <w:rPr>
                <w:rFonts w:ascii="Arial" w:hAnsi="Arial" w:cs="Arial"/>
                <w:szCs w:val="21"/>
              </w:rPr>
            </w:pPr>
            <w:r>
              <w:rPr>
                <w:rFonts w:cs="Arial" w:ascii="Arial" w:hAnsi="Arial"/>
                <w:szCs w:val="21"/>
              </w:rPr>
              <w:t>Na podstawie Ustawy o ochronie danych osobowych z dnia 24 maja 2018 roku oraz zgodnie                z art. 13 ust. 1 i 2 i art. 26 ogólnego Rozporządzenia Parlamentu Europejskiego I Rady (UE) 2016/679 z dnia 27 kwietnia 2016 r. w sprawie ochrony osób fizycznych w związkuz przetwarzaniem danych osobowych i w sprawie swobodnego przepływu takich danych oraz z uchylenia dyrektywy 95/46/WE (zwanym dalej rozporządzeniem 2016/679) informujemy, że:</w:t>
            </w:r>
          </w:p>
          <w:p>
            <w:pPr>
              <w:pStyle w:val="NoSpacing"/>
              <w:jc w:val="both"/>
              <w:rPr>
                <w:rFonts w:ascii="Arial" w:hAnsi="Arial" w:cs="Arial"/>
                <w:szCs w:val="21"/>
              </w:rPr>
            </w:pPr>
            <w:r>
              <w:rPr>
                <w:rFonts w:cs="Arial" w:ascii="Arial" w:hAnsi="Arial"/>
                <w:szCs w:val="21"/>
              </w:rPr>
              <w:t xml:space="preserve">  </w:t>
            </w:r>
            <w:r>
              <w:rPr>
                <w:rFonts w:cs="Arial" w:ascii="Arial" w:hAnsi="Arial"/>
                <w:szCs w:val="21"/>
              </w:rPr>
              <w:t>1) współadministratorem danych przekazanych w związku z umową jest Dyrektor Zespołu Szkół Ogólnokształcących Mistrzostwa Sportowego im. Janusza Kusocińskiego z siedzibą w Raciborzu przy ul. Kozielskiej 19 (na podstawie udzielonego pełnomocnictwa nr 159/20 z dn. 26 lutego 2020r.) oraz Zarząd Województwa Śląskiego z siedzibą w Katowicach, ul. Ligonia 46, adres e-mail: kancelaria@slaskie.pl, strona internetowa: bip.slaskie.pl;</w:t>
            </w:r>
          </w:p>
          <w:p>
            <w:pPr>
              <w:pStyle w:val="NoSpacing"/>
              <w:jc w:val="both"/>
              <w:rPr>
                <w:rFonts w:ascii="Arial" w:hAnsi="Arial" w:cs="Arial"/>
                <w:szCs w:val="21"/>
              </w:rPr>
            </w:pPr>
            <w:r>
              <w:rPr>
                <w:rFonts w:cs="Arial" w:ascii="Arial" w:hAnsi="Arial"/>
                <w:szCs w:val="21"/>
              </w:rPr>
              <w:t xml:space="preserve"> </w:t>
            </w:r>
            <w:r>
              <w:rPr>
                <w:rFonts w:cs="Arial" w:ascii="Arial" w:hAnsi="Arial"/>
                <w:szCs w:val="21"/>
              </w:rPr>
              <w:t>2) została wyznaczona osoba do kontaktu w sprawie przetwarzania danych osobowych:                       w Zespole Szkół Ogólnokształcących Mistrzostwa Sportowego im. Janusza Kusocińskiego, adres e-mail: rodo@smsraciborz.pl a w Urzędzie Marszałkowskim Woj. Śląskiego adres e-mail: ;</w:t>
            </w:r>
          </w:p>
          <w:p>
            <w:pPr>
              <w:pStyle w:val="NoSpacing"/>
              <w:jc w:val="both"/>
              <w:rPr>
                <w:rFonts w:ascii="Arial" w:hAnsi="Arial" w:cs="Arial"/>
                <w:szCs w:val="21"/>
              </w:rPr>
            </w:pPr>
            <w:r>
              <w:rPr>
                <w:rFonts w:cs="Arial" w:ascii="Arial" w:hAnsi="Arial"/>
                <w:szCs w:val="21"/>
              </w:rPr>
              <w:t xml:space="preserve">  </w:t>
            </w:r>
            <w:r>
              <w:rPr>
                <w:rFonts w:cs="Arial" w:ascii="Arial" w:hAnsi="Arial"/>
                <w:szCs w:val="21"/>
              </w:rPr>
              <w:t>3) dane przekazane w związku z umową przetwarzane będą w celu przygotowania, realizacji oraz rozliczenia niniejszej umowy. Podstawą prawną przetwarzania danych osobowych jest zgoda na przetwarzanie danych osobowych (art. 6 ust. 1 lit a, b). Konsekwencją wycofania zgody będzie brak możliwości podpisania umowy na realizację celów ze względu na braki formalne;</w:t>
            </w:r>
          </w:p>
          <w:p>
            <w:pPr>
              <w:pStyle w:val="NoSpacing"/>
              <w:jc w:val="both"/>
              <w:rPr>
                <w:rFonts w:ascii="Arial" w:hAnsi="Arial" w:cs="Arial"/>
                <w:szCs w:val="21"/>
              </w:rPr>
            </w:pPr>
            <w:r>
              <w:rPr>
                <w:rFonts w:cs="Arial" w:ascii="Arial" w:hAnsi="Arial"/>
                <w:szCs w:val="21"/>
              </w:rPr>
              <w:t xml:space="preserve"> </w:t>
            </w:r>
            <w:r>
              <w:rPr>
                <w:rFonts w:cs="Arial" w:ascii="Arial" w:hAnsi="Arial"/>
                <w:szCs w:val="21"/>
              </w:rPr>
              <w:t>4) dane przekazane w związku z umową będą ujawniane osobom upoważnionym przez współadministratorów danych osobowych, podmiotom upoważnionym na podstawie przepisów prawa, operatorowi pocztowemu lub kurierowi w zakresie prowadzonej korespondencji. Ponadto w zakresie stanowiącym informację publiczną dane będą ujawniane każdemu zainteresowanemu taką informacją w zakresie przepisów prawa lub publikowane w BIP;</w:t>
            </w:r>
          </w:p>
          <w:p>
            <w:pPr>
              <w:pStyle w:val="NoSpacing"/>
              <w:jc w:val="both"/>
              <w:rPr>
                <w:rFonts w:ascii="Arial" w:hAnsi="Arial" w:cs="Arial"/>
                <w:szCs w:val="21"/>
              </w:rPr>
            </w:pPr>
            <w:r>
              <w:rPr>
                <w:rFonts w:cs="Arial" w:ascii="Arial" w:hAnsi="Arial"/>
                <w:szCs w:val="21"/>
              </w:rPr>
              <w:t xml:space="preserve">   </w:t>
            </w:r>
            <w:r>
              <w:rPr>
                <w:rFonts w:cs="Arial" w:ascii="Arial" w:hAnsi="Arial"/>
                <w:szCs w:val="21"/>
              </w:rPr>
              <w:t>5) dane przekazane w związku z umową będą przechowywane zgodnie z przepisami dotyczącymi:</w:t>
            </w:r>
          </w:p>
          <w:p>
            <w:pPr>
              <w:pStyle w:val="NoSpacing"/>
              <w:jc w:val="both"/>
              <w:rPr>
                <w:rFonts w:ascii="Arial" w:hAnsi="Arial" w:cs="Arial"/>
                <w:szCs w:val="21"/>
              </w:rPr>
            </w:pPr>
            <w:r>
              <w:rPr>
                <w:rFonts w:cs="Arial" w:ascii="Arial" w:hAnsi="Arial"/>
                <w:szCs w:val="21"/>
              </w:rPr>
              <w:t xml:space="preserve">     </w:t>
            </w:r>
            <w:r>
              <w:rPr>
                <w:rFonts w:cs="Arial" w:ascii="Arial" w:hAnsi="Arial"/>
                <w:szCs w:val="21"/>
              </w:rPr>
              <w:t>a) instrukcji kancelaryjnej oraz archiwalnej, jednak nie krócej niż przez okres 5 lat od daty zakończenia realizacji celu dla którego dane osobowe były przetwarzane/zebranie,</w:t>
            </w:r>
          </w:p>
          <w:p>
            <w:pPr>
              <w:pStyle w:val="NoSpacing"/>
              <w:jc w:val="both"/>
              <w:rPr>
                <w:rFonts w:ascii="Arial" w:hAnsi="Arial" w:cs="Arial"/>
                <w:szCs w:val="21"/>
              </w:rPr>
            </w:pPr>
            <w:r>
              <w:rPr>
                <w:rFonts w:cs="Arial" w:ascii="Arial" w:hAnsi="Arial"/>
                <w:szCs w:val="21"/>
              </w:rPr>
              <w:t xml:space="preserve">       </w:t>
            </w:r>
            <w:r>
              <w:rPr>
                <w:rFonts w:cs="Arial" w:ascii="Arial" w:hAnsi="Arial"/>
                <w:szCs w:val="21"/>
              </w:rPr>
              <w:t>b) ustawy Prawo bankowe, w celu należytego wykonania przedmiotu umowy nie krócej niż 3 lata w związku z należytym wykonaniem umowy i usunięciem usterek. Również pomimo wycofania zgody na przetwarzanie danych osobowych w celu przygotowania, realizacji oraz rozliczenia inwestycji;</w:t>
            </w:r>
          </w:p>
          <w:p>
            <w:pPr>
              <w:pStyle w:val="NoSpacing"/>
              <w:jc w:val="both"/>
              <w:rPr>
                <w:rFonts w:ascii="Arial" w:hAnsi="Arial" w:cs="Arial"/>
                <w:szCs w:val="21"/>
              </w:rPr>
            </w:pPr>
            <w:r>
              <w:rPr>
                <w:rFonts w:cs="Arial" w:ascii="Arial" w:hAnsi="Arial"/>
                <w:szCs w:val="21"/>
              </w:rPr>
              <w:t xml:space="preserve">  </w:t>
            </w:r>
            <w:r>
              <w:rPr>
                <w:rFonts w:cs="Arial" w:ascii="Arial" w:hAnsi="Arial"/>
                <w:szCs w:val="21"/>
              </w:rPr>
              <w:t>6) osobom, których dane przekazano w związku z umową, przysługuje prawo dostępu do treści swoich danych oraz prawo ich sprostowania, usunięcia, ograniczenia przetwarzania, prawo wniesienia sprzeciwu wobec przetwarzania, prawo wniesienia skargi do organu nadzorczego w zakresie ochrony danych osobowych;</w:t>
            </w:r>
          </w:p>
          <w:p>
            <w:pPr>
              <w:pStyle w:val="NoSpacing"/>
              <w:jc w:val="both"/>
              <w:rPr>
                <w:rFonts w:ascii="Arial" w:hAnsi="Arial" w:cs="Arial"/>
                <w:szCs w:val="21"/>
              </w:rPr>
            </w:pPr>
            <w:r>
              <w:rPr>
                <w:rFonts w:cs="Arial" w:ascii="Arial" w:hAnsi="Arial"/>
                <w:szCs w:val="21"/>
              </w:rPr>
              <w:t xml:space="preserve">  </w:t>
            </w:r>
            <w:r>
              <w:rPr>
                <w:rFonts w:cs="Arial" w:ascii="Arial" w:hAnsi="Arial"/>
                <w:szCs w:val="21"/>
              </w:rPr>
              <w:t>7) dane przekazane w związku z umową nie będą wykorzystywane do zautomatyzowanego podejmowania decyzji ani profilowania, o którym mowa w art. 22;</w:t>
            </w:r>
          </w:p>
          <w:p>
            <w:pPr>
              <w:pStyle w:val="NoSpacing"/>
              <w:jc w:val="both"/>
              <w:rPr>
                <w:rFonts w:ascii="Arial" w:hAnsi="Arial" w:cs="Arial"/>
                <w:szCs w:val="21"/>
              </w:rPr>
            </w:pPr>
            <w:r>
              <w:rPr>
                <w:rFonts w:cs="Arial" w:ascii="Arial" w:hAnsi="Arial"/>
                <w:szCs w:val="21"/>
              </w:rPr>
              <w:t xml:space="preserve">   </w:t>
            </w:r>
            <w:r>
              <w:rPr>
                <w:rFonts w:cs="Arial" w:ascii="Arial" w:hAnsi="Arial"/>
                <w:szCs w:val="21"/>
              </w:rPr>
              <w:t>8) dane kontrahentów/podwykonawców mogą być udostępniane organom i osobom uprawnionym do przeprowadzania w Zespole Szkół Ogólnokształcących Mistrzostwa Sportowego im. Janusza Kusocińskiego oraz w Urzędzie Marszałkowskim Województwa Śląskiego czynności kontrolnych i audytowych na podstawie odrębnych przepisów prawa wyłącznie w przypadku żądania dokumentów niezbędnych do przygotowania i przeprowadzenia kontroli;</w:t>
            </w:r>
          </w:p>
          <w:p>
            <w:pPr>
              <w:pStyle w:val="NoSpacing"/>
              <w:jc w:val="both"/>
              <w:rPr>
                <w:rFonts w:ascii="Arial" w:hAnsi="Arial" w:cs="Arial"/>
                <w:szCs w:val="21"/>
              </w:rPr>
            </w:pPr>
            <w:r>
              <w:rPr>
                <w:rFonts w:cs="Arial" w:ascii="Arial" w:hAnsi="Arial"/>
                <w:szCs w:val="21"/>
              </w:rPr>
              <w:t xml:space="preserve">   </w:t>
            </w:r>
            <w:r>
              <w:rPr>
                <w:rFonts w:cs="Arial" w:ascii="Arial" w:hAnsi="Arial"/>
                <w:szCs w:val="21"/>
              </w:rPr>
              <w:t>9) przekazane w związku z zawartą umową adresy poczty elektronicznej, mogą zostać wykorzystane do celów statystycznych w procesie badania zadowolenia klientów Urzędu Marszałkowskiego Województwa Śląskiego i doskonalenia jakości usług. Wykonawca oraz osoby, których dane dotyczą, mogą zostać poproszeni drogą elektroniczną o nieobowiązkowe wypełnienie anonimowej ankiety;</w:t>
            </w:r>
          </w:p>
          <w:p>
            <w:pPr>
              <w:pStyle w:val="NoSpacing"/>
              <w:jc w:val="both"/>
              <w:rPr>
                <w:rFonts w:ascii="Arial" w:hAnsi="Arial" w:cs="Arial"/>
                <w:szCs w:val="21"/>
              </w:rPr>
            </w:pPr>
            <w:r>
              <w:rPr>
                <w:rFonts w:cs="Arial" w:ascii="Arial" w:hAnsi="Arial"/>
                <w:szCs w:val="21"/>
              </w:rPr>
              <w:t xml:space="preserve">    </w:t>
            </w:r>
            <w:r>
              <w:rPr>
                <w:rFonts w:cs="Arial" w:ascii="Arial" w:hAnsi="Arial"/>
                <w:szCs w:val="21"/>
              </w:rPr>
              <w:t>10) dane przekazane w zw. z umową, zgodnie z ustawą z dnia 16 kwietnia 1993 r. o zwalczaniu nieuczciwej konkurencji (Dz. U. z 2019 r. poz.1010), stanowią tajemnicę przedsiębiorstwa, w rozumieniu art. 11 ust. 4 ustawy, co do których przedsiębiorca podjął niezbędne działania w celu zachowania ich poufności, nie będą ujawnianie do wiadomości publicznej na wniosek zainteresowanego w celu zachowaniu poufności;</w:t>
            </w:r>
          </w:p>
          <w:p>
            <w:pPr>
              <w:pStyle w:val="NoSpacing"/>
              <w:jc w:val="both"/>
              <w:rPr>
                <w:rFonts w:ascii="Arial" w:hAnsi="Arial" w:cs="Arial"/>
                <w:szCs w:val="21"/>
              </w:rPr>
            </w:pPr>
            <w:r>
              <w:rPr>
                <w:rFonts w:cs="Arial" w:ascii="Arial" w:hAnsi="Arial"/>
                <w:szCs w:val="21"/>
              </w:rPr>
              <w:t xml:space="preserve">  </w:t>
            </w:r>
            <w:r>
              <w:rPr>
                <w:rFonts w:cs="Arial" w:ascii="Arial" w:hAnsi="Arial"/>
                <w:szCs w:val="21"/>
              </w:rPr>
              <w:t>11) Wykonawca wyraża zgodę na przetwarzanie przez Zespół Szkół Ogólnokształcących Mistrzostwa Sportowego im. Janusza Kusocińskiego oraz Zarząd Województwa Śląskiego danych zawartych w niniejszymi umowie i otrzymanych danych w związku z umową w celu przygotowania i realizacji umowy;</w:t>
            </w:r>
          </w:p>
          <w:p>
            <w:pPr>
              <w:pStyle w:val="NoSpacing"/>
              <w:jc w:val="both"/>
              <w:rPr>
                <w:rFonts w:ascii="Arial" w:hAnsi="Arial" w:cs="Arial"/>
                <w:szCs w:val="21"/>
              </w:rPr>
            </w:pPr>
            <w:r>
              <w:rPr>
                <w:rFonts w:cs="Arial" w:ascii="Arial" w:hAnsi="Arial"/>
                <w:szCs w:val="21"/>
              </w:rPr>
              <w:t xml:space="preserve">    </w:t>
            </w:r>
            <w:r>
              <w:rPr>
                <w:rFonts w:cs="Arial" w:ascii="Arial" w:hAnsi="Arial"/>
                <w:szCs w:val="21"/>
              </w:rPr>
              <w:t>12) Wykonawcy oraz osobom, których dane przekazano w związku z zawarciem lub realizacją umowy, przysługuje prawo do cofnięcia zgody na przetwarzanie danych osobowych w dowolnym momencie. Cofnięcie zgody nie będzie miało wpływu na przetwarzanie, którego dokonano na podstawie zgody przed jej cofnięciem.</w:t>
            </w:r>
          </w:p>
          <w:p>
            <w:pPr>
              <w:pStyle w:val="NoSpacing"/>
              <w:jc w:val="both"/>
              <w:rPr>
                <w:rFonts w:ascii="Arial" w:hAnsi="Arial" w:cs="Arial"/>
                <w:szCs w:val="21"/>
              </w:rPr>
            </w:pPr>
            <w:r>
              <w:rPr>
                <w:rFonts w:cs="Arial" w:ascii="Arial" w:hAnsi="Arial"/>
                <w:szCs w:val="21"/>
              </w:rPr>
            </w:r>
          </w:p>
          <w:p>
            <w:pPr>
              <w:pStyle w:val="NoSpacing"/>
              <w:jc w:val="both"/>
              <w:rPr>
                <w:rFonts w:ascii="Arial" w:hAnsi="Arial" w:cs="Arial"/>
                <w:szCs w:val="21"/>
              </w:rPr>
            </w:pPr>
            <w:r>
              <w:rPr>
                <w:rFonts w:cs="Arial" w:ascii="Arial" w:hAnsi="Arial"/>
                <w:szCs w:val="21"/>
              </w:rPr>
            </w:r>
          </w:p>
          <w:p>
            <w:pPr>
              <w:pStyle w:val="Arial105"/>
              <w:spacing w:lineRule="auto" w:line="240" w:before="0" w:after="120"/>
              <w:ind w:left="709" w:hanging="0"/>
              <w:jc w:val="both"/>
              <w:rPr>
                <w:rFonts w:cs="Arial"/>
                <w:color w:val="auto"/>
                <w:szCs w:val="21"/>
              </w:rPr>
            </w:pPr>
            <w:r>
              <w:rPr>
                <w:rFonts w:cs="Arial"/>
                <w:color w:val="auto"/>
                <w:szCs w:val="21"/>
              </w:rPr>
            </w:r>
          </w:p>
          <w:p>
            <w:pPr>
              <w:pStyle w:val="BodyTextIndent2"/>
              <w:spacing w:lineRule="auto" w:line="240" w:before="0" w:after="0"/>
              <w:ind w:left="720" w:hanging="0"/>
              <w:jc w:val="center"/>
              <w:rPr>
                <w:rFonts w:cs="Arial"/>
                <w:b/>
                <w:b/>
                <w:bCs/>
              </w:rPr>
            </w:pPr>
            <w:r>
              <w:rPr>
                <w:rFonts w:cs="Arial"/>
                <w:b/>
                <w:bCs/>
              </w:rPr>
              <w:t xml:space="preserve">§ 22 </w:t>
            </w:r>
            <w:bookmarkStart w:id="0" w:name="_GoBack"/>
            <w:bookmarkEnd w:id="0"/>
          </w:p>
          <w:p>
            <w:pPr>
              <w:pStyle w:val="BodyTextIndent2"/>
              <w:spacing w:lineRule="auto" w:line="240"/>
              <w:ind w:left="720" w:hanging="0"/>
              <w:jc w:val="center"/>
              <w:rPr>
                <w:rFonts w:cs="Arial"/>
                <w:b/>
                <w:b/>
                <w:bCs/>
              </w:rPr>
            </w:pPr>
            <w:r>
              <w:rPr>
                <w:rFonts w:cs="Arial"/>
                <w:b/>
                <w:bCs/>
              </w:rPr>
              <w:t>Postanowienia końcowe</w:t>
            </w:r>
          </w:p>
          <w:p>
            <w:pPr>
              <w:pStyle w:val="Normal"/>
              <w:numPr>
                <w:ilvl w:val="0"/>
                <w:numId w:val="40"/>
              </w:numPr>
              <w:tabs>
                <w:tab w:val="clear" w:pos="708"/>
                <w:tab w:val="left" w:pos="340" w:leader="none"/>
                <w:tab w:val="left" w:pos="450" w:leader="none"/>
              </w:tabs>
              <w:spacing w:before="0" w:after="120"/>
              <w:ind w:left="0" w:hanging="0"/>
              <w:jc w:val="both"/>
              <w:rPr>
                <w:rFonts w:cs="Arial"/>
              </w:rPr>
            </w:pPr>
            <w:r>
              <w:rPr>
                <w:rFonts w:cs="Arial"/>
              </w:rPr>
              <w:t>Wykonawca realizując zadanie uwzględni Rozporządzenie Ministra Zdrowia w sprawie ogłoszenia na terenie Rzeczypospolitej Polskiej stanu zagrożenia epidemicznego zgodnie z ustawą o chorobach zakaźnych (Dz. U. z 13 marca 2020 poz. 433 ze zmianami) dotyczące zaleceń i wytycznych określających sposób postępowania w trakcie realizacji zadań w przypadku stanu zagrożeń epidemicznego, stanu epidemii albo w razie niebezpieczeństwa szerzenia się zakażeń lub choroby zakaźnej, która może stanowić zagrożenie dla zdrowia publicznego, w szczególności wystąpienia choroby szczególnie niebezpiecznej lub wysoce zakaźnej o której mowa w przepisach o zapobieganiu oraz zwalczaniu zakażeń i chorób zakaźnych u ludzi.</w:t>
            </w:r>
          </w:p>
          <w:p>
            <w:pPr>
              <w:pStyle w:val="Normal"/>
              <w:numPr>
                <w:ilvl w:val="0"/>
                <w:numId w:val="40"/>
              </w:numPr>
              <w:tabs>
                <w:tab w:val="clear" w:pos="708"/>
                <w:tab w:val="left" w:pos="340" w:leader="none"/>
                <w:tab w:val="left" w:pos="450" w:leader="none"/>
              </w:tabs>
              <w:spacing w:before="0" w:after="120"/>
              <w:ind w:left="0" w:hanging="0"/>
              <w:jc w:val="both"/>
              <w:rPr>
                <w:rFonts w:cs="Arial"/>
              </w:rPr>
            </w:pPr>
            <w:r>
              <w:rPr>
                <w:rFonts w:cs="Arial"/>
                <w:color w:val="000000"/>
              </w:rPr>
              <w:t>Strony umowy realizując przedmiot umowy uwzględnią rozporządzenie Ministra Zdrowia z dnia  20 marca 2020 r. w sprawie ogłoszenia na terenie Rzeczypospolitej Polskiej stanu epidemii (</w:t>
            </w:r>
            <w:r>
              <w:rPr/>
              <w:t xml:space="preserve">tekst jednolity: </w:t>
            </w:r>
            <w:r>
              <w:rPr>
                <w:rFonts w:cs="Arial"/>
                <w:color w:val="000000"/>
              </w:rPr>
              <w:t>Dz. U z 2020 r. poz. 491 z późn. zm.), zgodnie z ustawą ustawy z dnia 5 grudnia 2008 r. o zapobieganiu oraz zwalczaniu zakażeń i chorób zakaźnych u ludzi (</w:t>
            </w:r>
            <w:r>
              <w:rPr/>
              <w:t xml:space="preserve">tekst jednolity: </w:t>
            </w:r>
            <w:r>
              <w:rPr>
                <w:rFonts w:cs="Arial"/>
                <w:color w:val="000000"/>
              </w:rPr>
              <w:t>Dz. U. z 2019 r. poz. 1239 i 1495 oraz z 2020 r. poz. 284, 322 i 374), dotyczące zaleceń i wytycznych określających sposób postępowania w przypadku ogłoszenia stanu epidemii albo w razie niebezpieczeństwa szerzenia się zakażenia lub choroby zakaźnej, które może stanowić zagrożenie dla zdrowia publicznego. Strony umowy ustalą odpowiedni sposób realizacji przedmiotu umowy, uwzględniając przepisy szczególne obowiązujące w tym zakresie lub też zawrą porozumienie o rozwiązaniu umowy w przypadku wystąpienia przesłanek do jej rozwiązania.</w:t>
            </w:r>
          </w:p>
          <w:p>
            <w:pPr>
              <w:pStyle w:val="Normal"/>
              <w:numPr>
                <w:ilvl w:val="0"/>
                <w:numId w:val="40"/>
              </w:numPr>
              <w:spacing w:before="0" w:after="120"/>
              <w:jc w:val="both"/>
              <w:rPr>
                <w:rFonts w:cs="Arial"/>
              </w:rPr>
            </w:pPr>
            <w:r>
              <w:rPr>
                <w:rFonts w:cs="Arial"/>
              </w:rPr>
              <w:t>Umowa została zawarta zgodnie z zasadami gospodarności, rzetelności i celowości.</w:t>
            </w:r>
          </w:p>
          <w:p>
            <w:pPr>
              <w:pStyle w:val="Normal"/>
              <w:numPr>
                <w:ilvl w:val="0"/>
                <w:numId w:val="40"/>
              </w:numPr>
              <w:spacing w:before="0" w:after="120"/>
              <w:jc w:val="both"/>
              <w:rPr>
                <w:rFonts w:cs="Arial"/>
              </w:rPr>
            </w:pPr>
            <w:r>
              <w:rPr>
                <w:rFonts w:cs="Arial"/>
              </w:rPr>
              <w:t>W sprawach nieuregulowanych niniejszą umową znajdują zastosowanie przepisy Kodeksu Cywilnego, ustawy z dnia 29 stycznia 2004 r. Prawo zamówień publicznych (tekst jednolity</w:t>
            </w:r>
            <w:r>
              <w:rPr>
                <w:rFonts w:cs="Arial"/>
                <w:spacing w:val="-4"/>
              </w:rPr>
              <w:t xml:space="preserve"> Dz. U. z 2018 r. poz. 1986 z późn. zm.)</w:t>
            </w:r>
            <w:r>
              <w:rPr>
                <w:rFonts w:cs="Arial"/>
              </w:rPr>
              <w:t xml:space="preserve">, ustawy Prawo budowlane (tekst jednolity: Dz. U. 2018 r. poz. 1202 </w:t>
            </w:r>
            <w:r>
              <w:rPr>
                <w:rFonts w:cs="Arial"/>
                <w:spacing w:val="-4"/>
              </w:rPr>
              <w:t>z późn. zm.</w:t>
            </w:r>
            <w:r>
              <w:rPr>
                <w:rFonts w:cs="Arial"/>
              </w:rPr>
              <w:t>)</w:t>
            </w:r>
            <w:r>
              <w:rPr>
                <w:rFonts w:cs="Arial"/>
                <w:color w:val="FF0000"/>
              </w:rPr>
              <w:t xml:space="preserve"> </w:t>
            </w:r>
            <w:r>
              <w:rPr>
                <w:rFonts w:cs="Arial"/>
              </w:rPr>
              <w:t>oraz inne obowiązujące przepisy prawa.</w:t>
            </w:r>
          </w:p>
          <w:p>
            <w:pPr>
              <w:pStyle w:val="Normal"/>
              <w:numPr>
                <w:ilvl w:val="0"/>
                <w:numId w:val="40"/>
              </w:numPr>
              <w:spacing w:before="0" w:after="120"/>
              <w:jc w:val="both"/>
              <w:rPr>
                <w:rFonts w:cs="Arial"/>
              </w:rPr>
            </w:pPr>
            <w:r>
              <w:rPr>
                <w:rFonts w:cs="Arial"/>
              </w:rPr>
              <w:t>W razie ewentualnych sporów rozstrzygać je będzie sąd powszechny właściwy dla siedziby Zamawiającego.</w:t>
            </w:r>
          </w:p>
          <w:p>
            <w:pPr>
              <w:pStyle w:val="Normal"/>
              <w:numPr>
                <w:ilvl w:val="0"/>
                <w:numId w:val="40"/>
              </w:numPr>
              <w:spacing w:before="0" w:after="120"/>
              <w:jc w:val="both"/>
              <w:rPr>
                <w:rFonts w:cs="Arial"/>
              </w:rPr>
            </w:pPr>
            <w:r>
              <w:rPr>
                <w:rFonts w:cs="Arial"/>
              </w:rPr>
              <w:t>Wszelkie zmiany treści umowy mogą nastąpić jedynie w formie pisemnej pod rygorem nieważności.</w:t>
            </w:r>
          </w:p>
          <w:p>
            <w:pPr>
              <w:pStyle w:val="Normal"/>
              <w:numPr>
                <w:ilvl w:val="0"/>
                <w:numId w:val="40"/>
              </w:numPr>
              <w:spacing w:before="0" w:after="120"/>
              <w:jc w:val="both"/>
              <w:rPr>
                <w:rFonts w:cs="Arial"/>
              </w:rPr>
            </w:pPr>
            <w:r>
              <w:rPr>
                <w:rFonts w:cs="Arial"/>
              </w:rPr>
              <w:t>Umowa została sporządzona w trzech jednobrzmiących egzemplarzach, z czego 2 egzemplarze dla Zamawiającego</w:t>
            </w:r>
            <w:r>
              <w:rPr>
                <w:rFonts w:cs="Arial"/>
                <w:b/>
              </w:rPr>
              <w:t xml:space="preserve"> </w:t>
            </w:r>
            <w:r>
              <w:rPr>
                <w:rFonts w:cs="Arial"/>
              </w:rPr>
              <w:t xml:space="preserve">i 1 egzemplarz dla Wykonawcy.  </w:t>
            </w:r>
          </w:p>
          <w:p>
            <w:pPr>
              <w:pStyle w:val="BodyTextIndent2"/>
              <w:spacing w:lineRule="auto" w:line="240" w:before="0" w:after="0"/>
              <w:ind w:left="0" w:hanging="0"/>
              <w:jc w:val="center"/>
              <w:rPr>
                <w:rFonts w:cs="Arial"/>
                <w:b/>
                <w:b/>
                <w:bCs/>
              </w:rPr>
            </w:pPr>
            <w:r>
              <w:rPr>
                <w:rFonts w:cs="Arial"/>
                <w:b/>
                <w:bCs/>
              </w:rPr>
            </w:r>
          </w:p>
          <w:p>
            <w:pPr>
              <w:pStyle w:val="BodyTextIndent2"/>
              <w:spacing w:lineRule="auto" w:line="240" w:before="0" w:after="0"/>
              <w:ind w:left="0" w:hanging="0"/>
              <w:jc w:val="center"/>
              <w:rPr>
                <w:rFonts w:cs="Arial"/>
                <w:b/>
                <w:b/>
                <w:bCs/>
              </w:rPr>
            </w:pPr>
            <w:r>
              <w:rPr>
                <w:rFonts w:cs="Arial"/>
                <w:b/>
                <w:bCs/>
              </w:rPr>
              <w:t>§ 23</w:t>
            </w:r>
          </w:p>
          <w:p>
            <w:pPr>
              <w:pStyle w:val="BodyTextIndent2"/>
              <w:spacing w:lineRule="auto" w:line="240"/>
              <w:ind w:left="0" w:hanging="0"/>
              <w:jc w:val="center"/>
              <w:rPr>
                <w:rFonts w:cs="Arial"/>
                <w:b/>
                <w:b/>
                <w:bCs/>
              </w:rPr>
            </w:pPr>
            <w:r>
              <w:rPr>
                <w:rFonts w:cs="Arial"/>
                <w:b/>
                <w:bCs/>
              </w:rPr>
              <w:t>Załączniki</w:t>
            </w:r>
          </w:p>
          <w:p>
            <w:pPr>
              <w:pStyle w:val="BodyTextIndent2"/>
              <w:spacing w:lineRule="auto" w:line="240"/>
              <w:ind w:left="0" w:hanging="0"/>
              <w:jc w:val="center"/>
              <w:rPr>
                <w:rFonts w:cs="Arial"/>
              </w:rPr>
            </w:pPr>
            <w:r>
              <w:rPr>
                <w:rFonts w:cs="Arial"/>
              </w:rPr>
            </w:r>
          </w:p>
          <w:p>
            <w:pPr>
              <w:pStyle w:val="BodyTextIndent2"/>
              <w:spacing w:lineRule="auto" w:line="240"/>
              <w:ind w:left="0" w:hanging="0"/>
              <w:jc w:val="both"/>
              <w:rPr>
                <w:rFonts w:cs="Arial"/>
              </w:rPr>
            </w:pPr>
            <w:r>
              <w:rPr>
                <w:rFonts w:cs="Arial"/>
              </w:rPr>
              <w:t>Integralną część niniejszej umowy stanowią:</w:t>
            </w:r>
          </w:p>
          <w:p>
            <w:pPr>
              <w:pStyle w:val="BodyTextIndent2"/>
              <w:numPr>
                <w:ilvl w:val="1"/>
                <w:numId w:val="3"/>
              </w:numPr>
              <w:spacing w:lineRule="auto" w:line="240"/>
              <w:ind w:left="720" w:hanging="360"/>
              <w:jc w:val="both"/>
              <w:rPr>
                <w:rFonts w:cs="Arial"/>
              </w:rPr>
            </w:pPr>
            <w:r>
              <w:rPr>
                <w:rFonts w:cs="Arial"/>
              </w:rPr>
              <w:t>Oferta wykonawcy.</w:t>
            </w:r>
          </w:p>
          <w:p>
            <w:pPr>
              <w:pStyle w:val="BodyTextIndent2"/>
              <w:numPr>
                <w:ilvl w:val="1"/>
                <w:numId w:val="3"/>
              </w:numPr>
              <w:spacing w:lineRule="auto" w:line="240"/>
              <w:ind w:left="720" w:hanging="360"/>
              <w:jc w:val="both"/>
              <w:rPr>
                <w:rFonts w:cs="Arial"/>
              </w:rPr>
            </w:pPr>
            <w:r>
              <w:rPr>
                <w:rFonts w:cs="Arial"/>
              </w:rPr>
              <w:t>Karta gwarancyjna.</w:t>
            </w:r>
          </w:p>
          <w:p>
            <w:pPr>
              <w:pStyle w:val="BodyTextIndent2"/>
              <w:numPr>
                <w:ilvl w:val="1"/>
                <w:numId w:val="3"/>
              </w:numPr>
              <w:spacing w:lineRule="auto" w:line="240"/>
              <w:ind w:left="720" w:hanging="360"/>
              <w:jc w:val="both"/>
              <w:rPr>
                <w:rFonts w:cs="Arial"/>
              </w:rPr>
            </w:pPr>
            <w:r>
              <w:rPr>
                <w:rFonts w:cs="Arial"/>
              </w:rPr>
              <w:t>Specyfikacja Istotnych Warunków Zamówienia.</w:t>
            </w:r>
          </w:p>
          <w:p>
            <w:pPr>
              <w:pStyle w:val="BodyTextIndent2"/>
              <w:numPr>
                <w:ilvl w:val="1"/>
                <w:numId w:val="3"/>
              </w:numPr>
              <w:spacing w:lineRule="auto" w:line="240"/>
              <w:ind w:left="720" w:hanging="360"/>
              <w:jc w:val="both"/>
              <w:rPr>
                <w:rFonts w:cs="Arial"/>
              </w:rPr>
            </w:pPr>
            <w:r>
              <w:rPr>
                <w:rFonts w:cs="Arial"/>
              </w:rPr>
              <w:t xml:space="preserve">Dokumentacja projektowa. </w:t>
            </w:r>
          </w:p>
          <w:p>
            <w:pPr>
              <w:pStyle w:val="BodyTextIndent2"/>
              <w:spacing w:lineRule="auto" w:line="240"/>
              <w:ind w:left="0" w:hanging="0"/>
              <w:jc w:val="center"/>
              <w:rPr>
                <w:rFonts w:cs="Arial"/>
                <w:b/>
                <w:b/>
                <w:bCs/>
              </w:rPr>
            </w:pPr>
            <w:r>
              <w:rPr>
                <w:rFonts w:cs="Arial"/>
                <w:b/>
                <w:bCs/>
              </w:rPr>
            </w:r>
          </w:p>
          <w:p>
            <w:pPr>
              <w:pStyle w:val="BodyTextIndent2"/>
              <w:spacing w:lineRule="auto" w:line="240"/>
              <w:ind w:left="0" w:hanging="0"/>
              <w:jc w:val="center"/>
              <w:rPr>
                <w:rFonts w:cs="Arial"/>
                <w:b/>
                <w:b/>
                <w:bCs/>
              </w:rPr>
            </w:pPr>
            <w:r>
              <w:rPr>
                <w:rFonts w:cs="Arial"/>
                <w:b/>
                <w:bCs/>
              </w:rPr>
            </w:r>
          </w:p>
          <w:p>
            <w:pPr>
              <w:pStyle w:val="BodyTextIndent2"/>
              <w:spacing w:lineRule="auto" w:line="240"/>
              <w:ind w:left="0" w:hanging="0"/>
              <w:jc w:val="center"/>
              <w:rPr>
                <w:rFonts w:cs="Arial"/>
              </w:rPr>
            </w:pPr>
            <w:r>
              <w:rPr>
                <w:rFonts w:cs="Arial"/>
                <w:b/>
                <w:bCs/>
              </w:rPr>
              <w:t>ZAMAWIAJĄCY:</w:t>
              <w:tab/>
              <w:tab/>
              <w:tab/>
              <w:tab/>
              <w:tab/>
              <w:tab/>
              <w:tab/>
              <w:t>WYKONAWCA:</w:t>
            </w:r>
          </w:p>
          <w:p>
            <w:pPr>
              <w:pStyle w:val="Tretekstu"/>
              <w:spacing w:before="0" w:after="120"/>
              <w:jc w:val="left"/>
              <w:rPr>
                <w:rFonts w:ascii="Arial" w:hAnsi="Arial" w:cs="Arial"/>
                <w:sz w:val="18"/>
                <w:szCs w:val="18"/>
              </w:rPr>
            </w:pPr>
            <w:r>
              <w:rPr>
                <w:rFonts w:cs="Arial" w:ascii="Arial" w:hAnsi="Arial"/>
                <w:sz w:val="18"/>
                <w:szCs w:val="18"/>
              </w:rPr>
            </w:r>
          </w:p>
          <w:p>
            <w:pPr>
              <w:pStyle w:val="Normal"/>
              <w:jc w:val="both"/>
              <w:rPr>
                <w:rFonts w:cs="Arial"/>
              </w:rPr>
            </w:pPr>
            <w:r>
              <w:rPr>
                <w:rFonts w:cs="Arial"/>
              </w:rPr>
            </w:r>
          </w:p>
        </w:tc>
      </w:tr>
    </w:tbl>
    <w:p>
      <w:pPr>
        <w:pStyle w:val="Normal"/>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Times New Roman">
    <w:charset w:val="ee"/>
    <w:family w:val="roman"/>
    <w:pitch w:val="variable"/>
  </w:font>
  <w:font w:name="Times">
    <w:altName w:val="Times New Roman"/>
    <w:charset w:val="ee"/>
    <w:family w:val="roman"/>
    <w:pitch w:val="variable"/>
  </w:font>
  <w:font w:name="Calibri Light">
    <w:charset w:val="ee"/>
    <w:family w:val="roman"/>
    <w:pitch w:val="variable"/>
  </w:font>
  <w:font w:name="Tahoma">
    <w:charset w:val="ee"/>
    <w:family w:val="roman"/>
    <w:pitch w:val="variable"/>
  </w:font>
  <w:font w:name="Liberation Sans">
    <w:altName w:val="Arial"/>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left" w:pos="1770" w:leader="none"/>
      </w:tabs>
      <w:jc w:val="center"/>
      <w:rPr/>
    </w:pPr>
    <w:r>
      <w:rPr/>
      <w:drawing>
        <wp:inline distT="0" distB="0" distL="0" distR="0">
          <wp:extent cx="5892800" cy="733425"/>
          <wp:effectExtent l="0" t="0" r="0" b="0"/>
          <wp:docPr id="1"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
                  <pic:cNvPicPr>
                    <a:picLocks noChangeAspect="1" noChangeArrowheads="1"/>
                  </pic:cNvPicPr>
                </pic:nvPicPr>
                <pic:blipFill>
                  <a:blip r:embed="rId1"/>
                  <a:stretch>
                    <a:fillRect/>
                  </a:stretch>
                </pic:blipFill>
                <pic:spPr bwMode="auto">
                  <a:xfrm>
                    <a:off x="0" y="0"/>
                    <a:ext cx="5892800" cy="733425"/>
                  </a:xfrm>
                  <a:prstGeom prst="rect">
                    <a:avLst/>
                  </a:prstGeom>
                </pic:spPr>
              </pic:pic>
            </a:graphicData>
          </a:graphic>
        </wp:inline>
      </w:drawing>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Times New Roman" w:hAnsi="Times New Roman" w:cs="Times New Roman" w:hint="default"/>
        <w:rFonts w:cs="Times New Roman"/>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2">
    <w:lvl w:ilvl="0">
      <w:start w:val="1"/>
      <w:numFmt w:val="decimal"/>
      <w:lvlText w:val="%1."/>
      <w:lvlJc w:val="left"/>
      <w:pPr>
        <w:tabs>
          <w:tab w:val="num" w:pos="1560"/>
        </w:tabs>
        <w:ind w:left="15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tabs>
          <w:tab w:val="num" w:pos="1560"/>
        </w:tabs>
        <w:ind w:left="1520" w:hanging="320"/>
      </w:p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tabs>
          <w:tab w:val="num" w:pos="1306"/>
        </w:tabs>
        <w:ind w:left="1306" w:hanging="360"/>
      </w:pPr>
      <w:rPr>
        <w:sz w:val="20"/>
        <w:b w:val="false"/>
        <w:szCs w:val="20"/>
        <w:rFonts w:cs="Arial"/>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86"/>
        </w:tabs>
        <w:ind w:left="786" w:hanging="360"/>
      </w:pPr>
      <w:rPr>
        <w:b w:val="false"/>
        <w:color w:val="auto"/>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7">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8">
    <w:lvl w:ilvl="0">
      <w:start w:val="1"/>
      <w:numFmt w:val="decimal"/>
      <w:lvlText w:val="%1."/>
      <w:lvlJc w:val="left"/>
      <w:pPr>
        <w:ind w:left="360" w:hanging="360"/>
      </w:pPr>
      <w:rPr>
        <w:dstrike w:val="false"/>
        <w:strike w:val="false"/>
        <w:b w:val="false"/>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36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lvl w:ilvl="0">
      <w:start w:val="1"/>
      <w:numFmt w:val="decimal"/>
      <w:lvlText w:val="%1."/>
      <w:lvlJc w:val="left"/>
      <w:pPr>
        <w:ind w:left="360" w:hanging="360"/>
      </w:pPr>
      <w:rPr>
        <w:sz w:val="21"/>
        <w:i w:val="false"/>
        <w:b w:val="false"/>
        <w:szCs w:val="21"/>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none"/>
      <w:suff w:val="nothing"/>
      <w:lvlText w:val=""/>
      <w:lvlJc w:val="left"/>
      <w:pPr>
        <w:ind w:left="0" w:hanging="0"/>
      </w:pPr>
    </w:lvl>
    <w:lvl w:ilvl="4">
      <w:start w:val="1"/>
      <w:numFmt w:val="decimal"/>
      <w:lvlText w:val="%1.%2.%3.%5."/>
      <w:lvlJc w:val="left"/>
      <w:pPr>
        <w:ind w:left="2232" w:hanging="792"/>
      </w:pPr>
    </w:lvl>
    <w:lvl w:ilvl="5">
      <w:start w:val="1"/>
      <w:numFmt w:val="decimal"/>
      <w:lvlText w:val="%1.%2.%3.%5.%6."/>
      <w:lvlJc w:val="left"/>
      <w:pPr>
        <w:ind w:left="2736" w:hanging="936"/>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abstractNum w:abstractNumId="11">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36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decimal"/>
      <w:lvlText w:val="%1."/>
      <w:lvlJc w:val="left"/>
      <w:pPr>
        <w:ind w:left="36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decimal"/>
      <w:lvlText w:val="%1."/>
      <w:lvlJc w:val="left"/>
      <w:pPr>
        <w:ind w:left="36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lvl w:ilvl="0">
      <w:start w:val="1"/>
      <w:numFmt w:val="decimal"/>
      <w:lvlText w:val="%1."/>
      <w:lvlJc w:val="left"/>
      <w:pPr>
        <w:ind w:left="36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lvl w:ilvl="0">
      <w:start w:val="1"/>
      <w:numFmt w:val="decimal"/>
      <w:lvlText w:val="%1."/>
      <w:lvlJc w:val="left"/>
      <w:pPr>
        <w:ind w:left="36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
      <w:numFmt w:val="decimal"/>
      <w:lvlText w:val="%1."/>
      <w:lvlJc w:val="left"/>
      <w:pPr>
        <w:ind w:left="36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lvl w:ilvl="0">
      <w:start w:val="1"/>
      <w:numFmt w:val="lowerLetter"/>
      <w:lvlText w:val="%1)"/>
      <w:lvlJc w:val="left"/>
      <w:pPr>
        <w:ind w:left="720" w:hanging="360"/>
      </w:pPr>
    </w:lvl>
    <w:lvl w:ilvl="1">
      <w:start w:val="1"/>
      <w:numFmt w:val="lowerLetter"/>
      <w:lvlText w:val="%2."/>
      <w:lvlJc w:val="left"/>
      <w:pPr>
        <w:ind w:left="294" w:hanging="360"/>
      </w:pPr>
    </w:lvl>
    <w:lvl w:ilvl="2">
      <w:start w:val="1"/>
      <w:numFmt w:val="lowerRoman"/>
      <w:lvlText w:val="%3."/>
      <w:lvlJc w:val="right"/>
      <w:pPr>
        <w:ind w:left="1014" w:hanging="180"/>
      </w:pPr>
    </w:lvl>
    <w:lvl w:ilvl="3">
      <w:start w:val="1"/>
      <w:numFmt w:val="decimal"/>
      <w:lvlText w:val="%4."/>
      <w:lvlJc w:val="left"/>
      <w:pPr>
        <w:ind w:left="1734" w:hanging="360"/>
      </w:pPr>
    </w:lvl>
    <w:lvl w:ilvl="4">
      <w:start w:val="1"/>
      <w:numFmt w:val="lowerLetter"/>
      <w:lvlText w:val="%5."/>
      <w:lvlJc w:val="left"/>
      <w:pPr>
        <w:ind w:left="2454" w:hanging="360"/>
      </w:pPr>
    </w:lvl>
    <w:lvl w:ilvl="5">
      <w:start w:val="1"/>
      <w:numFmt w:val="lowerRoman"/>
      <w:lvlText w:val="%6."/>
      <w:lvlJc w:val="right"/>
      <w:pPr>
        <w:ind w:left="3174" w:hanging="180"/>
      </w:pPr>
    </w:lvl>
    <w:lvl w:ilvl="6">
      <w:start w:val="1"/>
      <w:numFmt w:val="decimal"/>
      <w:lvlText w:val="%7."/>
      <w:lvlJc w:val="left"/>
      <w:pPr>
        <w:ind w:left="3894" w:hanging="360"/>
      </w:pPr>
    </w:lvl>
    <w:lvl w:ilvl="7">
      <w:start w:val="1"/>
      <w:numFmt w:val="lowerLetter"/>
      <w:lvlText w:val="%8."/>
      <w:lvlJc w:val="left"/>
      <w:pPr>
        <w:ind w:left="4614" w:hanging="360"/>
      </w:pPr>
    </w:lvl>
    <w:lvl w:ilvl="8">
      <w:start w:val="1"/>
      <w:numFmt w:val="lowerRoman"/>
      <w:lvlText w:val="%9."/>
      <w:lvlJc w:val="right"/>
      <w:pPr>
        <w:ind w:left="5334" w:hanging="180"/>
      </w:pPr>
    </w:lvl>
  </w:abstractNum>
  <w:abstractNum w:abstractNumId="25">
    <w:lvl w:ilvl="0">
      <w:start w:val="1"/>
      <w:numFmt w:val="decimal"/>
      <w:lvlText w:val="%1."/>
      <w:lvlJc w:val="left"/>
      <w:pPr>
        <w:ind w:left="36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lvl w:ilvl="0">
      <w:start w:val="1"/>
      <w:numFmt w:val="decimal"/>
      <w:lvlText w:val="%1."/>
      <w:lvlJc w:val="left"/>
      <w:pPr>
        <w:tabs>
          <w:tab w:val="num" w:pos="360"/>
        </w:tabs>
        <w:ind w:left="360" w:hanging="360"/>
      </w:pPr>
      <w:rPr>
        <w:b w:val="false"/>
      </w:rPr>
    </w:lvl>
    <w:lvl w:ilvl="1">
      <w:start w:val="1"/>
      <w:numFmt w:val="lowerLetter"/>
      <w:lvlText w:val="%2."/>
      <w:lvlJc w:val="left"/>
      <w:pPr>
        <w:ind w:left="240" w:hanging="360"/>
      </w:pPr>
    </w:lvl>
    <w:lvl w:ilvl="2">
      <w:start w:val="1"/>
      <w:numFmt w:val="lowerRoman"/>
      <w:lvlText w:val="%3."/>
      <w:lvlJc w:val="right"/>
      <w:pPr>
        <w:ind w:left="960" w:hanging="180"/>
      </w:pPr>
    </w:lvl>
    <w:lvl w:ilvl="3">
      <w:start w:val="1"/>
      <w:numFmt w:val="decimal"/>
      <w:lvlText w:val="%4."/>
      <w:lvlJc w:val="left"/>
      <w:pPr>
        <w:ind w:left="1680" w:hanging="360"/>
      </w:pPr>
    </w:lvl>
    <w:lvl w:ilvl="4">
      <w:start w:val="1"/>
      <w:numFmt w:val="lowerLetter"/>
      <w:lvlText w:val="%5."/>
      <w:lvlJc w:val="left"/>
      <w:pPr>
        <w:ind w:left="2400" w:hanging="360"/>
      </w:pPr>
    </w:lvl>
    <w:lvl w:ilvl="5">
      <w:start w:val="1"/>
      <w:numFmt w:val="lowerRoman"/>
      <w:lvlText w:val="%6."/>
      <w:lvlJc w:val="right"/>
      <w:pPr>
        <w:ind w:left="3120" w:hanging="180"/>
      </w:pPr>
    </w:lvl>
    <w:lvl w:ilvl="6">
      <w:start w:val="1"/>
      <w:numFmt w:val="decimal"/>
      <w:lvlText w:val="%7."/>
      <w:lvlJc w:val="left"/>
      <w:pPr>
        <w:ind w:left="3840" w:hanging="360"/>
      </w:pPr>
    </w:lvl>
    <w:lvl w:ilvl="7">
      <w:start w:val="1"/>
      <w:numFmt w:val="lowerLetter"/>
      <w:lvlText w:val="%8."/>
      <w:lvlJc w:val="left"/>
      <w:pPr>
        <w:ind w:left="4560" w:hanging="360"/>
      </w:pPr>
    </w:lvl>
    <w:lvl w:ilvl="8">
      <w:start w:val="1"/>
      <w:numFmt w:val="lowerRoman"/>
      <w:lvlText w:val="%9."/>
      <w:lvlJc w:val="right"/>
      <w:pPr>
        <w:ind w:left="5280" w:hanging="180"/>
      </w:pPr>
    </w:lvl>
  </w:abstractNum>
  <w:abstractNum w:abstractNumId="28">
    <w:lvl w:ilvl="0">
      <w:start w:val="1"/>
      <w:numFmt w:val="decimal"/>
      <w:lvlText w:val="%1."/>
      <w:lvlJc w:val="left"/>
      <w:pPr>
        <w:tabs>
          <w:tab w:val="num" w:pos="360"/>
        </w:tabs>
        <w:ind w:left="360" w:hanging="360"/>
      </w:pPr>
      <w:rPr>
        <w:b w:val="false"/>
      </w:rPr>
    </w:lvl>
    <w:lvl w:ilvl="1">
      <w:start w:val="1"/>
      <w:numFmt w:val="lowerLetter"/>
      <w:lvlText w:val="%2."/>
      <w:lvlJc w:val="left"/>
      <w:pPr>
        <w:ind w:left="240" w:hanging="360"/>
      </w:pPr>
    </w:lvl>
    <w:lvl w:ilvl="2">
      <w:start w:val="1"/>
      <w:numFmt w:val="lowerRoman"/>
      <w:lvlText w:val="%3."/>
      <w:lvlJc w:val="right"/>
      <w:pPr>
        <w:ind w:left="960" w:hanging="180"/>
      </w:pPr>
    </w:lvl>
    <w:lvl w:ilvl="3">
      <w:start w:val="1"/>
      <w:numFmt w:val="decimal"/>
      <w:lvlText w:val="%4."/>
      <w:lvlJc w:val="left"/>
      <w:pPr>
        <w:ind w:left="1680" w:hanging="360"/>
      </w:pPr>
    </w:lvl>
    <w:lvl w:ilvl="4">
      <w:start w:val="1"/>
      <w:numFmt w:val="lowerLetter"/>
      <w:lvlText w:val="%5."/>
      <w:lvlJc w:val="left"/>
      <w:pPr>
        <w:ind w:left="2400" w:hanging="360"/>
      </w:pPr>
    </w:lvl>
    <w:lvl w:ilvl="5">
      <w:start w:val="1"/>
      <w:numFmt w:val="lowerRoman"/>
      <w:lvlText w:val="%6."/>
      <w:lvlJc w:val="right"/>
      <w:pPr>
        <w:ind w:left="3120" w:hanging="180"/>
      </w:pPr>
    </w:lvl>
    <w:lvl w:ilvl="6">
      <w:start w:val="1"/>
      <w:numFmt w:val="decimal"/>
      <w:lvlText w:val="%7."/>
      <w:lvlJc w:val="left"/>
      <w:pPr>
        <w:ind w:left="3840" w:hanging="360"/>
      </w:pPr>
    </w:lvl>
    <w:lvl w:ilvl="7">
      <w:start w:val="1"/>
      <w:numFmt w:val="lowerLetter"/>
      <w:lvlText w:val="%8."/>
      <w:lvlJc w:val="left"/>
      <w:pPr>
        <w:ind w:left="4560" w:hanging="360"/>
      </w:pPr>
    </w:lvl>
    <w:lvl w:ilvl="8">
      <w:start w:val="1"/>
      <w:numFmt w:val="lowerRoman"/>
      <w:lvlText w:val="%9."/>
      <w:lvlJc w:val="right"/>
      <w:pPr>
        <w:ind w:left="5280" w:hanging="180"/>
      </w:pPr>
    </w:lvl>
  </w:abstractNum>
  <w:abstractNum w:abstractNumId="29">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lvl w:ilvl="0">
      <w:start w:val="1"/>
      <w:numFmt w:val="decimal"/>
      <w:lvlText w:val="%1."/>
      <w:lvlJc w:val="left"/>
      <w:pPr>
        <w:ind w:left="360" w:hanging="360"/>
      </w:pPr>
      <w:rPr>
        <w:dstrike w:val="false"/>
        <w:strike w:val="false"/>
        <w:b w:val="false"/>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lvl w:ilvl="0">
      <w:start w:val="1"/>
      <w:numFmt w:val="decimal"/>
      <w:lvlText w:val="%1."/>
      <w:lvlJc w:val="left"/>
      <w:pPr>
        <w:ind w:left="360" w:hanging="360"/>
      </w:pPr>
      <w:rPr>
        <w:dstrike w:val="false"/>
        <w:strike w:val="false"/>
        <w:b w:val="false"/>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lvl w:ilvl="0">
      <w:start w:val="1"/>
      <w:numFmt w:val="decimal"/>
      <w:lvlText w:val="%1."/>
      <w:lvlJc w:val="left"/>
      <w:pPr>
        <w:tabs>
          <w:tab w:val="num" w:pos="360"/>
        </w:tabs>
        <w:ind w:left="360" w:hanging="360"/>
      </w:pPr>
      <w:rPr>
        <w:b w:val="false"/>
      </w:rPr>
    </w:lvl>
    <w:lvl w:ilvl="1">
      <w:start w:val="1"/>
      <w:numFmt w:val="lowerLetter"/>
      <w:lvlText w:val="%2."/>
      <w:lvlJc w:val="left"/>
      <w:pPr>
        <w:ind w:left="240" w:hanging="360"/>
      </w:pPr>
    </w:lvl>
    <w:lvl w:ilvl="2">
      <w:start w:val="1"/>
      <w:numFmt w:val="lowerRoman"/>
      <w:lvlText w:val="%3."/>
      <w:lvlJc w:val="right"/>
      <w:pPr>
        <w:ind w:left="960" w:hanging="180"/>
      </w:pPr>
    </w:lvl>
    <w:lvl w:ilvl="3">
      <w:start w:val="1"/>
      <w:numFmt w:val="decimal"/>
      <w:lvlText w:val="%4."/>
      <w:lvlJc w:val="left"/>
      <w:pPr>
        <w:ind w:left="1680" w:hanging="360"/>
      </w:pPr>
    </w:lvl>
    <w:lvl w:ilvl="4">
      <w:start w:val="1"/>
      <w:numFmt w:val="lowerLetter"/>
      <w:lvlText w:val="%5."/>
      <w:lvlJc w:val="left"/>
      <w:pPr>
        <w:ind w:left="2400" w:hanging="360"/>
      </w:pPr>
    </w:lvl>
    <w:lvl w:ilvl="5">
      <w:start w:val="1"/>
      <w:numFmt w:val="lowerRoman"/>
      <w:lvlText w:val="%6."/>
      <w:lvlJc w:val="right"/>
      <w:pPr>
        <w:ind w:left="3120" w:hanging="180"/>
      </w:pPr>
    </w:lvl>
    <w:lvl w:ilvl="6">
      <w:start w:val="1"/>
      <w:numFmt w:val="decimal"/>
      <w:lvlText w:val="%7."/>
      <w:lvlJc w:val="left"/>
      <w:pPr>
        <w:ind w:left="3840" w:hanging="360"/>
      </w:pPr>
    </w:lvl>
    <w:lvl w:ilvl="7">
      <w:start w:val="1"/>
      <w:numFmt w:val="lowerLetter"/>
      <w:lvlText w:val="%8."/>
      <w:lvlJc w:val="left"/>
      <w:pPr>
        <w:ind w:left="4560" w:hanging="360"/>
      </w:pPr>
    </w:lvl>
    <w:lvl w:ilvl="8">
      <w:start w:val="1"/>
      <w:numFmt w:val="lowerRoman"/>
      <w:lvlText w:val="%9."/>
      <w:lvlJc w:val="right"/>
      <w:pPr>
        <w:ind w:left="5280" w:hanging="180"/>
      </w:pPr>
    </w:lvl>
  </w:abstractNum>
  <w:abstractNum w:abstractNumId="34">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lvl w:ilvl="0">
      <w:start w:val="1"/>
      <w:numFmt w:val="decimal"/>
      <w:lvlText w:val="%1."/>
      <w:lvlJc w:val="left"/>
      <w:pPr>
        <w:tabs>
          <w:tab w:val="num" w:pos="360"/>
        </w:tabs>
        <w:ind w:left="360" w:hanging="360"/>
      </w:pPr>
      <w:rPr>
        <w:b w:val="false"/>
      </w:rPr>
    </w:lvl>
    <w:lvl w:ilvl="1">
      <w:start w:val="1"/>
      <w:numFmt w:val="lowerLetter"/>
      <w:lvlText w:val="%2."/>
      <w:lvlJc w:val="left"/>
      <w:pPr>
        <w:ind w:left="240" w:hanging="360"/>
      </w:pPr>
    </w:lvl>
    <w:lvl w:ilvl="2">
      <w:start w:val="1"/>
      <w:numFmt w:val="lowerRoman"/>
      <w:lvlText w:val="%3."/>
      <w:lvlJc w:val="right"/>
      <w:pPr>
        <w:ind w:left="960" w:hanging="180"/>
      </w:pPr>
    </w:lvl>
    <w:lvl w:ilvl="3">
      <w:start w:val="1"/>
      <w:numFmt w:val="decimal"/>
      <w:lvlText w:val="%4."/>
      <w:lvlJc w:val="left"/>
      <w:pPr>
        <w:ind w:left="1680" w:hanging="360"/>
      </w:pPr>
    </w:lvl>
    <w:lvl w:ilvl="4">
      <w:start w:val="1"/>
      <w:numFmt w:val="lowerLetter"/>
      <w:lvlText w:val="%5."/>
      <w:lvlJc w:val="left"/>
      <w:pPr>
        <w:ind w:left="2400" w:hanging="360"/>
      </w:pPr>
    </w:lvl>
    <w:lvl w:ilvl="5">
      <w:start w:val="1"/>
      <w:numFmt w:val="lowerRoman"/>
      <w:lvlText w:val="%6."/>
      <w:lvlJc w:val="right"/>
      <w:pPr>
        <w:ind w:left="3120" w:hanging="180"/>
      </w:pPr>
    </w:lvl>
    <w:lvl w:ilvl="6">
      <w:start w:val="1"/>
      <w:numFmt w:val="decimal"/>
      <w:lvlText w:val="%7."/>
      <w:lvlJc w:val="left"/>
      <w:pPr>
        <w:ind w:left="3840" w:hanging="360"/>
      </w:pPr>
    </w:lvl>
    <w:lvl w:ilvl="7">
      <w:start w:val="1"/>
      <w:numFmt w:val="lowerLetter"/>
      <w:lvlText w:val="%8."/>
      <w:lvlJc w:val="left"/>
      <w:pPr>
        <w:ind w:left="4560" w:hanging="360"/>
      </w:pPr>
    </w:lvl>
    <w:lvl w:ilvl="8">
      <w:start w:val="1"/>
      <w:numFmt w:val="lowerRoman"/>
      <w:lvlText w:val="%9."/>
      <w:lvlJc w:val="right"/>
      <w:pPr>
        <w:ind w:left="5280" w:hanging="180"/>
      </w:pPr>
    </w:lvl>
  </w:abstractNum>
  <w:abstractNum w:abstractNumId="38">
    <w:lvl w:ilvl="0">
      <w:start w:val="1"/>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9">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lvl w:ilvl="0">
      <w:start w:val="1"/>
      <w:numFmt w:val="decimal"/>
      <w:lvlText w:val="%1."/>
      <w:lvlJc w:val="left"/>
      <w:pPr>
        <w:ind w:left="360" w:hanging="360"/>
      </w:pPr>
      <w:rPr>
        <w:sz w:val="21"/>
        <w:i w:val="false"/>
        <w:b w:val="false"/>
        <w:szCs w:val="21"/>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none"/>
      <w:suff w:val="nothing"/>
      <w:lvlText w:val=""/>
      <w:lvlJc w:val="left"/>
      <w:pPr>
        <w:ind w:left="0" w:hanging="0"/>
      </w:pPr>
    </w:lvl>
    <w:lvl w:ilvl="4">
      <w:start w:val="1"/>
      <w:numFmt w:val="decimal"/>
      <w:lvlText w:val="%1.%2.%3.%5."/>
      <w:lvlJc w:val="left"/>
      <w:pPr>
        <w:ind w:left="2232" w:hanging="792"/>
      </w:pPr>
    </w:lvl>
    <w:lvl w:ilvl="5">
      <w:start w:val="1"/>
      <w:numFmt w:val="decimal"/>
      <w:lvlText w:val="%1.%2.%3.%5.%6."/>
      <w:lvlJc w:val="left"/>
      <w:pPr>
        <w:ind w:left="2736" w:hanging="936"/>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abstractNum w:abstractNumId="4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uiPriority="0" w:semiHidden="0" w:unhideWhenUsed="0" w:qFormat="1"/>
    <w:lsdException w:name="Default Paragraph Font" w:uiPriority="1"/>
    <w:lsdException w:name="Body Text" w:uiPriority="0"/>
    <w:lsdException w:name="Subtitle" w:uiPriority="0" w:semiHidden="0" w:unhideWhenUsed="0" w:qFormat="1"/>
    <w:lsdException w:name="Body Text Indent 2" w:qFormat="1"/>
    <w:lsdException w:name="Hyperlink"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07de6"/>
    <w:pPr>
      <w:widowControl/>
      <w:suppressAutoHyphens w:val="true"/>
      <w:bidi w:val="0"/>
      <w:spacing w:before="0" w:after="0"/>
      <w:jc w:val="left"/>
    </w:pPr>
    <w:rPr>
      <w:rFonts w:ascii="Arial" w:hAnsi="Arial" w:eastAsia="Calibri" w:cs="Times New Roman" w:eastAsiaTheme="minorHAnsi"/>
      <w:color w:val="auto"/>
      <w:kern w:val="0"/>
      <w:sz w:val="21"/>
      <w:szCs w:val="21"/>
      <w:lang w:val="pl-PL" w:eastAsia="en-US" w:bidi="ar-SA"/>
    </w:rPr>
  </w:style>
  <w:style w:type="paragraph" w:styleId="Nagwek1">
    <w:name w:val="Heading 1"/>
    <w:basedOn w:val="Normal"/>
    <w:next w:val="Normal"/>
    <w:link w:val="Nagwek1Znak"/>
    <w:qFormat/>
    <w:rsid w:val="00407de6"/>
    <w:pPr>
      <w:keepNext w:val="true"/>
      <w:ind w:left="360" w:hanging="0"/>
      <w:outlineLvl w:val="0"/>
    </w:pPr>
    <w:rPr>
      <w:rFonts w:ascii="Times New Roman" w:hAnsi="Times New Roman" w:eastAsia="Times New Roman"/>
      <w:i/>
      <w:sz w:val="28"/>
      <w:szCs w:val="20"/>
      <w:lang w:val="x-none"/>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qFormat/>
    <w:rsid w:val="00407de6"/>
    <w:rPr>
      <w:rFonts w:ascii="Times New Roman" w:hAnsi="Times New Roman" w:eastAsia="Times New Roman" w:cs="Times New Roman"/>
      <w:i/>
      <w:sz w:val="28"/>
      <w:szCs w:val="20"/>
      <w:lang w:val="x-none"/>
    </w:rPr>
  </w:style>
  <w:style w:type="character" w:styleId="ArialBold10i5Znak" w:customStyle="1">
    <w:name w:val="ArialBold_10i5 Znak"/>
    <w:link w:val="ArialBold10i5"/>
    <w:qFormat/>
    <w:rsid w:val="00407de6"/>
    <w:rPr>
      <w:rFonts w:ascii="Arial" w:hAnsi="Arial"/>
      <w:b/>
      <w:bCs/>
      <w:color w:val="000000"/>
      <w:sz w:val="21"/>
      <w:szCs w:val="21"/>
    </w:rPr>
  </w:style>
  <w:style w:type="character" w:styleId="Arial105Znak" w:customStyle="1">
    <w:name w:val="Arial_105 Znak"/>
    <w:link w:val="Arial105"/>
    <w:qFormat/>
    <w:rsid w:val="00407de6"/>
    <w:rPr>
      <w:rFonts w:ascii="Arial" w:hAnsi="Arial"/>
      <w:color w:val="000000"/>
      <w:sz w:val="21"/>
    </w:rPr>
  </w:style>
  <w:style w:type="character" w:styleId="TimesRegular11Znak" w:customStyle="1">
    <w:name w:val=".TimesRegular11 Znak"/>
    <w:link w:val="TimesRegular11"/>
    <w:qFormat/>
    <w:rsid w:val="00407de6"/>
    <w:rPr>
      <w:rFonts w:ascii="Times" w:hAnsi="Times" w:eastAsia="Calibri" w:cs="Times New Roman"/>
      <w:color w:val="000000"/>
    </w:rPr>
  </w:style>
  <w:style w:type="character" w:styleId="Czeinternetowe" w:customStyle="1">
    <w:name w:val="Łącze internetowe"/>
    <w:unhideWhenUsed/>
    <w:rsid w:val="00ce59ab"/>
    <w:rPr>
      <w:color w:val="0000FF"/>
      <w:u w:val="single"/>
    </w:rPr>
  </w:style>
  <w:style w:type="character" w:styleId="TekstpodstawowyZnak" w:customStyle="1">
    <w:name w:val="Tekst podstawowy Znak"/>
    <w:link w:val="Tekstpodstawowy"/>
    <w:semiHidden/>
    <w:qFormat/>
    <w:rsid w:val="00407de6"/>
    <w:rPr>
      <w:rFonts w:ascii="Times New Roman" w:hAnsi="Times New Roman" w:eastAsia="Times New Roman" w:cs="Times New Roman"/>
      <w:sz w:val="24"/>
      <w:szCs w:val="24"/>
      <w:lang w:eastAsia="pl-PL"/>
    </w:rPr>
  </w:style>
  <w:style w:type="character" w:styleId="Tekstpodstawowywcity2Znak" w:customStyle="1">
    <w:name w:val="Tekst podstawowy wcięty 2 Znak"/>
    <w:link w:val="Tekstpodstawowywcity2"/>
    <w:uiPriority w:val="99"/>
    <w:qFormat/>
    <w:rsid w:val="00407de6"/>
    <w:rPr>
      <w:rFonts w:ascii="Arial" w:hAnsi="Arial"/>
      <w:sz w:val="21"/>
      <w:szCs w:val="21"/>
    </w:rPr>
  </w:style>
  <w:style w:type="character" w:styleId="PodtytuZnak1" w:customStyle="1">
    <w:name w:val="Podtytuł Znak1"/>
    <w:link w:val="Podtytu"/>
    <w:qFormat/>
    <w:rsid w:val="00407de6"/>
    <w:rPr>
      <w:b/>
      <w:sz w:val="26"/>
    </w:rPr>
  </w:style>
  <w:style w:type="character" w:styleId="TytuZnak1" w:customStyle="1">
    <w:name w:val="Tytuł Znak1"/>
    <w:link w:val="Tytu"/>
    <w:qFormat/>
    <w:rsid w:val="00407de6"/>
    <w:rPr>
      <w:rFonts w:ascii="Times New Roman" w:hAnsi="Times New Roman" w:eastAsia="Times New Roman"/>
      <w:b/>
      <w:sz w:val="28"/>
    </w:rPr>
  </w:style>
  <w:style w:type="character" w:styleId="Referencetext" w:customStyle="1">
    <w:name w:val="reference-text"/>
    <w:qFormat/>
    <w:rsid w:val="00407de6"/>
    <w:rPr/>
  </w:style>
  <w:style w:type="character" w:styleId="TekstpodstawowyZnak1" w:customStyle="1">
    <w:name w:val="Tekst podstawowy Znak1"/>
    <w:basedOn w:val="DefaultParagraphFont"/>
    <w:uiPriority w:val="99"/>
    <w:semiHidden/>
    <w:qFormat/>
    <w:rsid w:val="00407de6"/>
    <w:rPr>
      <w:rFonts w:ascii="Arial" w:hAnsi="Arial" w:eastAsia="Calibri" w:cs="Times New Roman"/>
      <w:sz w:val="21"/>
      <w:szCs w:val="21"/>
    </w:rPr>
  </w:style>
  <w:style w:type="character" w:styleId="Tekstpodstawowywcity2Znak1" w:customStyle="1">
    <w:name w:val="Tekst podstawowy wcięty 2 Znak1"/>
    <w:basedOn w:val="DefaultParagraphFont"/>
    <w:uiPriority w:val="99"/>
    <w:semiHidden/>
    <w:qFormat/>
    <w:rsid w:val="00407de6"/>
    <w:rPr>
      <w:rFonts w:ascii="Arial" w:hAnsi="Arial" w:eastAsia="Calibri" w:cs="Times New Roman"/>
      <w:sz w:val="21"/>
      <w:szCs w:val="21"/>
    </w:rPr>
  </w:style>
  <w:style w:type="character" w:styleId="TytuZnak" w:customStyle="1">
    <w:name w:val="Tytuł Znak"/>
    <w:basedOn w:val="DefaultParagraphFont"/>
    <w:uiPriority w:val="10"/>
    <w:qFormat/>
    <w:rsid w:val="00407de6"/>
    <w:rPr>
      <w:rFonts w:ascii="Calibri Light" w:hAnsi="Calibri Light" w:eastAsia="" w:cs="" w:asciiTheme="majorHAnsi" w:cstheme="majorBidi" w:eastAsiaTheme="majorEastAsia" w:hAnsiTheme="majorHAnsi"/>
      <w:spacing w:val="-10"/>
      <w:kern w:val="2"/>
      <w:sz w:val="56"/>
      <w:szCs w:val="56"/>
    </w:rPr>
  </w:style>
  <w:style w:type="character" w:styleId="PodtytuZnak" w:customStyle="1">
    <w:name w:val="Podtytuł Znak"/>
    <w:basedOn w:val="DefaultParagraphFont"/>
    <w:uiPriority w:val="11"/>
    <w:qFormat/>
    <w:rsid w:val="00407de6"/>
    <w:rPr>
      <w:rFonts w:eastAsia="" w:eastAsiaTheme="minorEastAsia"/>
      <w:color w:val="5A5A5A" w:themeColor="text1" w:themeTint="a5"/>
      <w:spacing w:val="15"/>
    </w:rPr>
  </w:style>
  <w:style w:type="character" w:styleId="TekstdymkaZnak" w:customStyle="1">
    <w:name w:val="Tekst dymka Znak"/>
    <w:basedOn w:val="DefaultParagraphFont"/>
    <w:link w:val="Tekstdymka"/>
    <w:uiPriority w:val="99"/>
    <w:semiHidden/>
    <w:qFormat/>
    <w:rsid w:val="005a51ea"/>
    <w:rPr>
      <w:rFonts w:ascii="Tahoma" w:hAnsi="Tahoma" w:eastAsia="Calibri" w:cs="Tahoma"/>
      <w:sz w:val="16"/>
      <w:szCs w:val="16"/>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semiHidden/>
    <w:rsid w:val="00407de6"/>
    <w:pPr>
      <w:jc w:val="center"/>
    </w:pPr>
    <w:rPr>
      <w:rFonts w:ascii="Times New Roman" w:hAnsi="Times New Roman" w:eastAsia="Times New Roman"/>
      <w:sz w:val="24"/>
      <w:szCs w:val="24"/>
      <w:lang w:eastAsia="pl-PL"/>
    </w:rPr>
  </w:style>
  <w:style w:type="paragraph" w:styleId="Lista">
    <w:name w:val="List"/>
    <w:basedOn w:val="Normal"/>
    <w:semiHidden/>
    <w:rsid w:val="00407de6"/>
    <w:pPr>
      <w:ind w:left="283" w:hanging="283"/>
    </w:pPr>
    <w:rPr>
      <w:rFonts w:ascii="Times New Roman" w:hAnsi="Times New Roman" w:eastAsia="Times New Roman"/>
      <w:sz w:val="20"/>
      <w:szCs w:val="20"/>
      <w:lang w:eastAsia="pl-P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ArialBold10i5" w:customStyle="1">
    <w:name w:val="ArialBold_10i5"/>
    <w:link w:val="ArialBold10i5Znak"/>
    <w:qFormat/>
    <w:rsid w:val="00407de6"/>
    <w:pPr>
      <w:widowControl/>
      <w:suppressAutoHyphens w:val="true"/>
      <w:bidi w:val="0"/>
      <w:spacing w:lineRule="exact" w:line="268" w:before="0" w:after="0"/>
      <w:jc w:val="left"/>
    </w:pPr>
    <w:rPr>
      <w:rFonts w:ascii="Arial" w:hAnsi="Arial" w:eastAsia="Calibri" w:cs=""/>
      <w:b/>
      <w:bCs/>
      <w:color w:val="000000"/>
      <w:kern w:val="0"/>
      <w:sz w:val="21"/>
      <w:szCs w:val="21"/>
      <w:lang w:val="pl-PL" w:eastAsia="en-US" w:bidi="ar-SA"/>
    </w:rPr>
  </w:style>
  <w:style w:type="paragraph" w:styleId="Arial105" w:customStyle="1">
    <w:name w:val="Arial_105"/>
    <w:link w:val="Arial105Znak"/>
    <w:qFormat/>
    <w:rsid w:val="00407de6"/>
    <w:pPr>
      <w:widowControl/>
      <w:suppressAutoHyphens w:val="true"/>
      <w:bidi w:val="0"/>
      <w:spacing w:lineRule="exact" w:line="268" w:before="0" w:after="0"/>
      <w:jc w:val="left"/>
    </w:pPr>
    <w:rPr>
      <w:rFonts w:ascii="Arial" w:hAnsi="Arial" w:eastAsia="Calibri" w:cs=""/>
      <w:color w:val="000000"/>
      <w:kern w:val="0"/>
      <w:sz w:val="21"/>
      <w:szCs w:val="22"/>
      <w:lang w:val="pl-PL" w:eastAsia="en-US" w:bidi="ar-SA"/>
    </w:rPr>
  </w:style>
  <w:style w:type="paragraph" w:styleId="TimesRegular11" w:customStyle="1">
    <w:name w:val=".TimesRegular11"/>
    <w:basedOn w:val="Normal"/>
    <w:link w:val="TimesRegular11Znak"/>
    <w:qFormat/>
    <w:locked/>
    <w:rsid w:val="00407de6"/>
    <w:pPr>
      <w:spacing w:lineRule="exact" w:line="268"/>
    </w:pPr>
    <w:rPr>
      <w:rFonts w:ascii="Times" w:hAnsi="Times"/>
      <w:color w:val="000000"/>
      <w:sz w:val="22"/>
      <w:szCs w:val="22"/>
    </w:rPr>
  </w:style>
  <w:style w:type="paragraph" w:styleId="BodyTextIndent2">
    <w:name w:val="Body Text Indent 2"/>
    <w:basedOn w:val="Normal"/>
    <w:link w:val="Tekstpodstawowywcity2Znak"/>
    <w:uiPriority w:val="99"/>
    <w:unhideWhenUsed/>
    <w:qFormat/>
    <w:rsid w:val="00407de6"/>
    <w:pPr>
      <w:spacing w:lineRule="auto" w:line="480" w:before="0" w:after="120"/>
      <w:ind w:left="283" w:hanging="0"/>
    </w:pPr>
    <w:rPr>
      <w:rFonts w:cs="" w:cstheme="minorBidi"/>
    </w:rPr>
  </w:style>
  <w:style w:type="paragraph" w:styleId="Tytu">
    <w:name w:val="Title"/>
    <w:basedOn w:val="Normal"/>
    <w:link w:val="TytuZnak1"/>
    <w:qFormat/>
    <w:rsid w:val="00407de6"/>
    <w:pPr>
      <w:jc w:val="center"/>
    </w:pPr>
    <w:rPr>
      <w:rFonts w:ascii="Times New Roman" w:hAnsi="Times New Roman" w:eastAsia="Times New Roman" w:cs="" w:cstheme="minorBidi"/>
      <w:b/>
      <w:sz w:val="28"/>
      <w:szCs w:val="22"/>
    </w:rPr>
  </w:style>
  <w:style w:type="paragraph" w:styleId="Podtytu">
    <w:name w:val="Subtitle"/>
    <w:basedOn w:val="Normal"/>
    <w:link w:val="PodtytuZnak1"/>
    <w:qFormat/>
    <w:rsid w:val="00407de6"/>
    <w:pPr>
      <w:jc w:val="center"/>
    </w:pPr>
    <w:rPr>
      <w:rFonts w:ascii="Calibri" w:hAnsi="Calibri" w:cs="" w:asciiTheme="minorHAnsi" w:cstheme="minorBidi" w:hAnsiTheme="minorHAnsi"/>
      <w:b/>
      <w:sz w:val="26"/>
      <w:szCs w:val="22"/>
    </w:rPr>
  </w:style>
  <w:style w:type="paragraph" w:styleId="Ust" w:customStyle="1">
    <w:name w:val="ust"/>
    <w:qFormat/>
    <w:rsid w:val="00407de6"/>
    <w:pPr>
      <w:widowControl/>
      <w:suppressAutoHyphens w:val="true"/>
      <w:bidi w:val="0"/>
      <w:spacing w:before="60" w:after="60"/>
      <w:ind w:left="426" w:hanging="284"/>
      <w:jc w:val="both"/>
    </w:pPr>
    <w:rPr>
      <w:rFonts w:ascii="Times New Roman" w:hAnsi="Times New Roman" w:eastAsia="Times New Roman" w:cs="Times New Roman"/>
      <w:color w:val="auto"/>
      <w:kern w:val="0"/>
      <w:sz w:val="24"/>
      <w:szCs w:val="20"/>
      <w:lang w:val="pl-PL" w:eastAsia="pl-PL" w:bidi="ar-SA"/>
    </w:rPr>
  </w:style>
  <w:style w:type="paragraph" w:styleId="NoSpacing">
    <w:name w:val="No Spacing"/>
    <w:uiPriority w:val="1"/>
    <w:qFormat/>
    <w:rsid w:val="00407de6"/>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1"/>
      <w:szCs w:val="22"/>
      <w:lang w:val="pl-PL" w:eastAsia="en-US" w:bidi="ar-SA"/>
    </w:rPr>
  </w:style>
  <w:style w:type="paragraph" w:styleId="Tekstpodstawowy21" w:customStyle="1">
    <w:name w:val="Tekst podstawowy 21"/>
    <w:basedOn w:val="Normal"/>
    <w:qFormat/>
    <w:rsid w:val="00407de6"/>
    <w:pPr>
      <w:jc w:val="both"/>
      <w:textAlignment w:val="baseline"/>
    </w:pPr>
    <w:rPr>
      <w:rFonts w:ascii="Times New Roman" w:hAnsi="Times New Roman" w:eastAsia="Times New Roman"/>
      <w:i/>
      <w:sz w:val="26"/>
      <w:szCs w:val="20"/>
      <w:lang w:eastAsia="ar-SA"/>
    </w:rPr>
  </w:style>
  <w:style w:type="paragraph" w:styleId="BalloonText">
    <w:name w:val="Balloon Text"/>
    <w:basedOn w:val="Normal"/>
    <w:link w:val="TekstdymkaZnak"/>
    <w:uiPriority w:val="99"/>
    <w:semiHidden/>
    <w:unhideWhenUsed/>
    <w:qFormat/>
    <w:rsid w:val="005a51ea"/>
    <w:pPr/>
    <w:rPr>
      <w:rFonts w:ascii="Tahoma" w:hAnsi="Tahoma" w:cs="Tahoma"/>
      <w:sz w:val="16"/>
      <w:szCs w:val="16"/>
    </w:rPr>
  </w:style>
  <w:style w:type="paragraph" w:styleId="Stopka">
    <w:name w:val="Footer"/>
    <w:basedOn w:val="Gwkaistopka"/>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3" ma:contentTypeDescription="Utwórz nowy dokument." ma:contentTypeScope="" ma:versionID="e1f58acf8d2717e5f415e19fc3d87fc3">
  <xsd:schema xmlns:xsd="http://www.w3.org/2001/XMLSchema" xmlns:xs="http://www.w3.org/2001/XMLSchema" xmlns:p="http://schemas.microsoft.com/office/2006/metadata/properties" xmlns:ns3="7c6cf09b-cc61-4cb9-b6cd-8ef0e7ec3519" xmlns:ns4="6f0b49af-81dc-48d5-9933-dd0e604e99be" targetNamespace="http://schemas.microsoft.com/office/2006/metadata/properties" ma:root="true" ma:fieldsID="60e1aca4c2299f6136066b4aad28da35" ns3:_="" ns4:_="">
    <xsd:import namespace="7c6cf09b-cc61-4cb9-b6cd-8ef0e7ec3519"/>
    <xsd:import namespace="6f0b49af-81dc-48d5-9933-dd0e604e99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2F6CB-0937-4775-9AB8-F44CF990DFEB}">
  <ds:schemaRefs>
    <ds:schemaRef ds:uri="http://schemas.microsoft.com/sharepoint/v3/contenttype/forms"/>
  </ds:schemaRefs>
</ds:datastoreItem>
</file>

<file path=customXml/itemProps2.xml><?xml version="1.0" encoding="utf-8"?>
<ds:datastoreItem xmlns:ds="http://schemas.openxmlformats.org/officeDocument/2006/customXml" ds:itemID="{F464BCEF-6FAF-41C4-A28B-593FE8C5DC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C2EEE1-8484-4C4A-952A-AAB832192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f09b-cc61-4cb9-b6cd-8ef0e7ec3519"/>
    <ds:schemaRef ds:uri="6f0b49af-81dc-48d5-9933-dd0e604e9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850D92-3575-4526-BD3F-58F1A2881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Application>LibreOffice/6.4.3.2$Windows_X86_64 LibreOffice_project/747b5d0ebf89f41c860ec2a39efd7cb15b54f2d8</Application>
  <Pages>17</Pages>
  <Words>7009</Words>
  <Characters>44920</Characters>
  <CharactersWithSpaces>52589</CharactersWithSpaces>
  <Paragraphs>309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2020-10-16T08:21:00Z</dcterms:created>
  <dc:creator>Franz Magdalena</dc:creator>
  <dc:description/>
  <dc:language>pl-PL</dc:language>
  <cp:lastModifiedBy/>
  <cp:lastPrinted>2020-10-20T13:45:01Z</cp:lastPrinted>
  <dcterms:modified xsi:type="dcterms:W3CDTF">2020-10-20T13:46:02Z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ContentTypeId">
    <vt:lpwstr>0x01010094789561B26E1346878859980963432D</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