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A" w:rsidRDefault="00BE0B5A" w:rsidP="00BE0B5A">
      <w:pPr>
        <w:jc w:val="right"/>
      </w:pPr>
      <w:r>
        <w:rPr>
          <w:sz w:val="28"/>
        </w:rPr>
        <w:t xml:space="preserve">                   </w:t>
      </w:r>
      <w:r>
        <w:t>Racibórz, 30.11.2018 r.</w:t>
      </w:r>
    </w:p>
    <w:p w:rsidR="00BE0B5A" w:rsidRDefault="00BE0B5A" w:rsidP="00BE0B5A">
      <w:pPr>
        <w:pStyle w:val="kreski"/>
      </w:pPr>
      <w:r>
        <w:t>SMS.I.260.01.2018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:rsidR="00BE0B5A" w:rsidRDefault="00BE0B5A" w:rsidP="00BE0B5A">
      <w:pPr>
        <w:pStyle w:val="Tekstpodstawowywcity2"/>
        <w:ind w:left="708"/>
        <w:jc w:val="center"/>
        <w:rPr>
          <w:b/>
        </w:rPr>
      </w:pPr>
      <w:r>
        <w:rPr>
          <w:b/>
        </w:rPr>
        <w:t xml:space="preserve">    INFORMACJA Z OTWARCIA OFERT</w:t>
      </w:r>
    </w:p>
    <w:p w:rsidR="00BE0B5A" w:rsidRDefault="00BE0B5A" w:rsidP="00BE0B5A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>Zgoda z art. 86 ust.5 ustawy Pzp ( Dz.U. z 2018 r., poz. 1986)</w:t>
      </w:r>
    </w:p>
    <w:p w:rsidR="00213824" w:rsidRDefault="00213824" w:rsidP="00BE0B5A">
      <w:pPr>
        <w:jc w:val="center"/>
        <w:rPr>
          <w:b/>
        </w:rPr>
      </w:pP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BE0B5A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bCs/>
        </w:rPr>
      </w:pPr>
      <w:r>
        <w:rPr>
          <w:b/>
          <w:bCs/>
        </w:rPr>
        <w:t>SUKCESYWNA DOSTAWA ARTYKUŁÓW ŻYWNOŚCIOWYCH DLA ZESPOŁU SZKÓŁ OGÓLNOKSZTAŁCĄYCH MISTRZOSTWA SPORTOWEGO                                       IM. JANUSZA KUSOCIŃSKIEGO W RACIBORZU.</w:t>
      </w:r>
    </w:p>
    <w:p w:rsidR="00213824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sz w:val="22"/>
          <w:szCs w:val="22"/>
        </w:rPr>
      </w:pPr>
    </w:p>
    <w:p w:rsidR="00BE0B5A" w:rsidRDefault="00BE0B5A" w:rsidP="00B60EE5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Kwota jaką Zamawiający zamierza przeznaczyć na realizację zamówienia: 218 000,00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 xml:space="preserve">Część 1 w wysokości </w:t>
      </w:r>
      <w:r w:rsidR="00A57265" w:rsidRPr="00213824">
        <w:rPr>
          <w:sz w:val="22"/>
          <w:szCs w:val="22"/>
        </w:rPr>
        <w:t xml:space="preserve"> 24 950,00 zł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2 w wysokości</w:t>
      </w:r>
      <w:r w:rsidR="00A57265" w:rsidRPr="00213824">
        <w:rPr>
          <w:sz w:val="22"/>
          <w:szCs w:val="22"/>
        </w:rPr>
        <w:t xml:space="preserve">  13 356,00 zł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3 w wysokości</w:t>
      </w:r>
      <w:r w:rsidR="00A57265" w:rsidRPr="00213824">
        <w:rPr>
          <w:sz w:val="22"/>
          <w:szCs w:val="22"/>
        </w:rPr>
        <w:t xml:space="preserve">  23 384,00 zł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4 w wysokości</w:t>
      </w:r>
      <w:r w:rsidR="00A57265" w:rsidRPr="00213824">
        <w:rPr>
          <w:sz w:val="22"/>
          <w:szCs w:val="22"/>
        </w:rPr>
        <w:t xml:space="preserve">  14 192,00 zł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 xml:space="preserve">Część </w:t>
      </w:r>
      <w:r w:rsidR="00A57265" w:rsidRPr="00213824">
        <w:rPr>
          <w:sz w:val="22"/>
          <w:szCs w:val="22"/>
        </w:rPr>
        <w:t>5 w</w:t>
      </w:r>
      <w:r w:rsidRPr="00213824">
        <w:rPr>
          <w:sz w:val="22"/>
          <w:szCs w:val="22"/>
        </w:rPr>
        <w:t xml:space="preserve"> wysokości</w:t>
      </w:r>
      <w:r w:rsidR="00A57265" w:rsidRPr="00213824">
        <w:rPr>
          <w:sz w:val="22"/>
          <w:szCs w:val="22"/>
        </w:rPr>
        <w:t xml:space="preserve">    3 591,00 zł</w:t>
      </w:r>
    </w:p>
    <w:p w:rsidR="00B60EE5" w:rsidRPr="0021382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6 w wysokości</w:t>
      </w:r>
      <w:r w:rsidR="00A57265" w:rsidRPr="00213824">
        <w:rPr>
          <w:sz w:val="22"/>
          <w:szCs w:val="22"/>
        </w:rPr>
        <w:t xml:space="preserve">  26 300,00 zł</w:t>
      </w:r>
    </w:p>
    <w:p w:rsidR="00A57265" w:rsidRPr="00213824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7 w wysokości  27 210,00 zł</w:t>
      </w:r>
    </w:p>
    <w:p w:rsidR="00A57265" w:rsidRPr="00213824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8 w wysokości  33 377,00 zł</w:t>
      </w:r>
    </w:p>
    <w:p w:rsidR="00A57265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  <w:r w:rsidRPr="00213824">
        <w:rPr>
          <w:sz w:val="22"/>
          <w:szCs w:val="22"/>
        </w:rPr>
        <w:t>Część 9 w wysokości  51 640,00 zł</w:t>
      </w:r>
    </w:p>
    <w:p w:rsidR="00213824" w:rsidRPr="00213824" w:rsidRDefault="00213824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1</w:t>
      </w:r>
      <w:r>
        <w:rPr>
          <w:szCs w:val="17"/>
        </w:rPr>
        <w:t xml:space="preserve">  Dostawa świeżych warzyw i owoców.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C3710">
              <w:rPr>
                <w:b/>
              </w:rPr>
              <w:t>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E5" w:rsidRDefault="00EE4CF9" w:rsidP="00BE0B5A">
            <w:pPr>
              <w:rPr>
                <w:b/>
              </w:rPr>
            </w:pPr>
            <w:r>
              <w:rPr>
                <w:b/>
              </w:rPr>
              <w:t>„SOLFRUCHT”</w:t>
            </w:r>
            <w:r w:rsidR="00B60EE5">
              <w:rPr>
                <w:b/>
              </w:rPr>
              <w:t xml:space="preserve"> S.j., </w:t>
            </w:r>
          </w:p>
          <w:p w:rsidR="00BE0B5A" w:rsidRDefault="00B60EE5" w:rsidP="00BE0B5A">
            <w:pPr>
              <w:rPr>
                <w:b/>
              </w:rPr>
            </w:pPr>
            <w:r>
              <w:rPr>
                <w:b/>
              </w:rPr>
              <w:t>ul. Rudzka 103,</w:t>
            </w:r>
            <w:r w:rsidR="00EE4CF9">
              <w:rPr>
                <w:b/>
              </w:rPr>
              <w:t xml:space="preserve"> 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C3710">
            <w:pPr>
              <w:jc w:val="center"/>
              <w:rPr>
                <w:b/>
              </w:rPr>
            </w:pPr>
            <w:r>
              <w:rPr>
                <w:b/>
              </w:rPr>
              <w:t>25 425,50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B3085">
              <w:rPr>
                <w:b/>
              </w:rPr>
              <w:t>9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864FA9">
            <w:pPr>
              <w:rPr>
                <w:b/>
                <w:bCs/>
              </w:rPr>
            </w:pPr>
            <w:r>
              <w:rPr>
                <w:b/>
                <w:bCs/>
              </w:rPr>
              <w:t>Firma Handlowo</w:t>
            </w:r>
            <w:r w:rsidR="00EE4CF9">
              <w:rPr>
                <w:b/>
                <w:bCs/>
              </w:rPr>
              <w:t>-Usługowa Krzy</w:t>
            </w:r>
            <w:r w:rsidR="00B60EE5">
              <w:rPr>
                <w:b/>
                <w:bCs/>
              </w:rPr>
              <w:t>sztof Węglowski,</w:t>
            </w:r>
            <w:r>
              <w:rPr>
                <w:b/>
                <w:bCs/>
              </w:rPr>
              <w:t xml:space="preserve">                     </w:t>
            </w:r>
            <w:r w:rsidR="00B60EE5">
              <w:rPr>
                <w:b/>
                <w:bCs/>
              </w:rPr>
              <w:t xml:space="preserve"> ul. Szkolna 16,</w:t>
            </w:r>
            <w:r w:rsidR="00EE4CF9">
              <w:rPr>
                <w:b/>
                <w:bCs/>
              </w:rPr>
              <w:t xml:space="preserve"> 47-400 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B3085">
            <w:pPr>
              <w:jc w:val="center"/>
              <w:rPr>
                <w:b/>
              </w:rPr>
            </w:pPr>
            <w:r>
              <w:rPr>
                <w:b/>
              </w:rPr>
              <w:t>27 230,56</w:t>
            </w:r>
          </w:p>
        </w:tc>
      </w:tr>
    </w:tbl>
    <w:p w:rsidR="00BE0B5A" w:rsidRDefault="00BE0B5A" w:rsidP="00BE0B5A">
      <w:pPr>
        <w:rPr>
          <w:bCs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2</w:t>
      </w:r>
      <w:r>
        <w:rPr>
          <w:szCs w:val="17"/>
        </w:rPr>
        <w:t xml:space="preserve"> Dostawa wyrobów piekarniczych.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EE4CF9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 xml:space="preserve">Cena w zł 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BE0B5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   </w:t>
            </w:r>
            <w:r w:rsidR="00DC3710">
              <w:rPr>
                <w:b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EE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Piekarnia LIPNIANIN G.W. Lipnianin; </w:t>
            </w:r>
            <w:r w:rsidR="00B60EE5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>49-351 Przylesie 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C3710">
            <w:pPr>
              <w:jc w:val="center"/>
              <w:rPr>
                <w:b/>
              </w:rPr>
            </w:pPr>
            <w:r>
              <w:rPr>
                <w:b/>
              </w:rPr>
              <w:t>15 852,12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4B3085" w:rsidP="00BE0B5A">
            <w:pPr>
              <w:pStyle w:val="Tekstpodstawowy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864FA9" w:rsidP="00B60EE5">
            <w:pPr>
              <w:rPr>
                <w:b/>
                <w:bCs/>
              </w:rPr>
            </w:pPr>
            <w:r>
              <w:rPr>
                <w:b/>
                <w:bCs/>
              </w:rPr>
              <w:t>PPHU Zdrowa</w:t>
            </w:r>
            <w:r w:rsidR="00EE4CF9">
              <w:rPr>
                <w:b/>
                <w:bCs/>
              </w:rPr>
              <w:t xml:space="preserve"> Maciej Adamczewski,</w:t>
            </w:r>
            <w:r w:rsidR="00B60EE5">
              <w:rPr>
                <w:b/>
                <w:bCs/>
              </w:rPr>
              <w:t xml:space="preserve">                               </w:t>
            </w:r>
            <w:r w:rsidR="00EE4CF9">
              <w:rPr>
                <w:b/>
                <w:bCs/>
              </w:rPr>
              <w:t xml:space="preserve"> </w:t>
            </w:r>
            <w:r w:rsidR="00B60EE5">
              <w:rPr>
                <w:b/>
                <w:bCs/>
              </w:rPr>
              <w:t>ul. Opawska 93,</w:t>
            </w:r>
            <w:r w:rsidR="00EE4CF9">
              <w:rPr>
                <w:b/>
                <w:bCs/>
              </w:rPr>
              <w:t xml:space="preserve"> </w:t>
            </w:r>
            <w:r w:rsidR="00B60EE5">
              <w:rPr>
                <w:b/>
                <w:bCs/>
              </w:rPr>
              <w:t>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4B3085">
            <w:pPr>
              <w:jc w:val="center"/>
              <w:rPr>
                <w:b/>
              </w:rPr>
            </w:pPr>
            <w:r>
              <w:rPr>
                <w:b/>
              </w:rPr>
              <w:t>13 279,73</w:t>
            </w:r>
          </w:p>
        </w:tc>
      </w:tr>
    </w:tbl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3</w:t>
      </w:r>
      <w:r>
        <w:rPr>
          <w:szCs w:val="17"/>
        </w:rPr>
        <w:t xml:space="preserve">  Dostawa mrożonych artykułów spożywczych.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4B3085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A9" w:rsidRDefault="00EE4CF9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>IGLOMEN SP z o.o.</w:t>
            </w:r>
            <w:r w:rsidR="00B60EE5">
              <w:rPr>
                <w:b/>
              </w:rPr>
              <w:t xml:space="preserve">                                           </w:t>
            </w:r>
            <w:r w:rsidR="00864FA9">
              <w:rPr>
                <w:b/>
              </w:rPr>
              <w:t xml:space="preserve">                 32-002 Węgrzce Wielkie, Kokotów 812A</w:t>
            </w:r>
            <w:r w:rsidR="00C66F22">
              <w:rPr>
                <w:b/>
              </w:rPr>
              <w:t xml:space="preserve">                           </w:t>
            </w:r>
            <w:r w:rsidR="00864FA9">
              <w:rPr>
                <w:b/>
              </w:rPr>
              <w:t>Oddział:43-382 Bielsko-Biała</w:t>
            </w:r>
            <w:r w:rsidR="00C66F22">
              <w:rPr>
                <w:b/>
              </w:rPr>
              <w:t xml:space="preserve">, </w:t>
            </w:r>
            <w:r w:rsidR="00C66F22">
              <w:rPr>
                <w:b/>
              </w:rPr>
              <w:t>ul. Relaksowa 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4B3085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20 099,60</w:t>
            </w:r>
          </w:p>
        </w:tc>
      </w:tr>
    </w:tbl>
    <w:p w:rsidR="00EE4CF9" w:rsidRDefault="00EE4CF9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4</w:t>
      </w:r>
      <w:r>
        <w:rPr>
          <w:szCs w:val="17"/>
        </w:rPr>
        <w:t xml:space="preserve">  Dostawa  świeżych wyrobów garmażeryjnych.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EE4CF9" w:rsidP="00B60EE5">
            <w:pPr>
              <w:rPr>
                <w:b/>
              </w:rPr>
            </w:pPr>
            <w:r>
              <w:rPr>
                <w:b/>
              </w:rPr>
              <w:t xml:space="preserve">Zakład Rzeźniczo-Wędliniarski Ernestyn Janeta, </w:t>
            </w:r>
            <w:r w:rsidR="00B60EE5">
              <w:rPr>
                <w:b/>
              </w:rPr>
              <w:t xml:space="preserve">                   </w:t>
            </w:r>
            <w:r>
              <w:rPr>
                <w:b/>
              </w:rPr>
              <w:t>ul. Pogrzebieńska 21A</w:t>
            </w:r>
            <w:r w:rsidR="00B60EE5">
              <w:rPr>
                <w:b/>
              </w:rPr>
              <w:t>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C3710">
            <w:pPr>
              <w:jc w:val="center"/>
              <w:rPr>
                <w:b/>
              </w:rPr>
            </w:pPr>
            <w:r>
              <w:rPr>
                <w:b/>
              </w:rPr>
              <w:t>10 063,05</w:t>
            </w:r>
          </w:p>
        </w:tc>
      </w:tr>
    </w:tbl>
    <w:p w:rsidR="00BE0B5A" w:rsidRDefault="00BE0B5A" w:rsidP="00BE0B5A">
      <w:pPr>
        <w:rPr>
          <w:bCs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5 </w:t>
      </w:r>
      <w:r>
        <w:rPr>
          <w:szCs w:val="17"/>
        </w:rPr>
        <w:t xml:space="preserve"> Dostawa świeżych jaj kurzych.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EE4CF9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Firma Handlowa „DZIUBA”</w:t>
            </w:r>
            <w:r w:rsidR="00B60EE5">
              <w:rPr>
                <w:b/>
              </w:rPr>
              <w:t xml:space="preserve"> Tomasz Dziuba,                            </w:t>
            </w:r>
            <w:r>
              <w:rPr>
                <w:b/>
              </w:rPr>
              <w:t xml:space="preserve"> </w:t>
            </w:r>
            <w:r w:rsidR="00B60EE5">
              <w:rPr>
                <w:b/>
              </w:rPr>
              <w:t>ul. Segiet 2, 41-935 Bytom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64FA9">
              <w:rPr>
                <w:b/>
              </w:rPr>
              <w:t xml:space="preserve"> </w:t>
            </w:r>
            <w:r>
              <w:rPr>
                <w:b/>
              </w:rPr>
              <w:t>494,80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6 </w:t>
      </w:r>
      <w:r>
        <w:rPr>
          <w:szCs w:val="17"/>
        </w:rPr>
        <w:t xml:space="preserve"> Dostawa artykułów spożywczych sypkich, koncentratów i przypraw.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BE0B5A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</w:t>
            </w:r>
            <w:r w:rsidR="004B3085">
              <w:rPr>
                <w:b/>
              </w:rPr>
              <w:t>8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A9" w:rsidRPr="00C66F22" w:rsidRDefault="00864FA9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>IGLOMEN SP z o.o.                                                            32-00</w:t>
            </w:r>
            <w:r>
              <w:rPr>
                <w:b/>
              </w:rPr>
              <w:t xml:space="preserve">2 Węgrzce Wielkie, Kokotów 812,                                        </w:t>
            </w:r>
            <w:r>
              <w:rPr>
                <w:b/>
              </w:rPr>
              <w:t>Oddział: 43-382 Bielsko-Biała</w:t>
            </w:r>
            <w:r w:rsidR="00C66F22">
              <w:rPr>
                <w:b/>
              </w:rPr>
              <w:t xml:space="preserve">, </w:t>
            </w:r>
            <w:r w:rsidR="00C66F22">
              <w:rPr>
                <w:b/>
              </w:rPr>
              <w:t>ul. Relaksowa 25,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B3085">
            <w:pPr>
              <w:jc w:val="center"/>
              <w:rPr>
                <w:b/>
              </w:rPr>
            </w:pPr>
            <w:r>
              <w:rPr>
                <w:b/>
              </w:rPr>
              <w:t>26 270,44</w:t>
            </w: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7</w:t>
      </w:r>
      <w:r>
        <w:rPr>
          <w:szCs w:val="17"/>
        </w:rPr>
        <w:t xml:space="preserve">  Dostawa  świeżego mięsa i wędlin.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EE4CF9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Zakład Rzeźniczo-Wędliniarski Ernestyn Janeta,</w:t>
            </w:r>
            <w:r w:rsidR="00B60EE5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B60EE5">
              <w:rPr>
                <w:b/>
              </w:rPr>
              <w:t>ul. Pogrzebieńska 21A, 44-360 Lubomia</w:t>
            </w:r>
            <w:r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26 844,07</w:t>
            </w:r>
          </w:p>
        </w:tc>
      </w:tr>
      <w:tr w:rsidR="00DC371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4B3085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C66F22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PPUH </w:t>
            </w:r>
            <w:r w:rsidR="004B3085">
              <w:rPr>
                <w:b/>
              </w:rPr>
              <w:t xml:space="preserve">Zakład Masarski S.C. </w:t>
            </w:r>
            <w:r>
              <w:rPr>
                <w:b/>
              </w:rPr>
              <w:t xml:space="preserve">                                            </w:t>
            </w:r>
            <w:r w:rsidR="004B3085">
              <w:rPr>
                <w:b/>
              </w:rPr>
              <w:t>Stanisław</w:t>
            </w:r>
            <w:r>
              <w:rPr>
                <w:b/>
              </w:rPr>
              <w:t>,</w:t>
            </w:r>
            <w:r w:rsidR="004B3085">
              <w:rPr>
                <w:b/>
              </w:rPr>
              <w:t xml:space="preserve"> Henryka Ośliźlok,                    </w:t>
            </w:r>
            <w:r>
              <w:rPr>
                <w:b/>
              </w:rPr>
              <w:t xml:space="preserve">                                   </w:t>
            </w:r>
            <w:bookmarkStart w:id="0" w:name="_GoBack"/>
            <w:bookmarkEnd w:id="0"/>
            <w:r w:rsidR="004B3085">
              <w:rPr>
                <w:b/>
              </w:rPr>
              <w:t xml:space="preserve"> ul. Powstańców 24, 44-348  Skrzyszów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4B3085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24 335,86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8</w:t>
      </w:r>
      <w:r>
        <w:rPr>
          <w:szCs w:val="17"/>
        </w:rPr>
        <w:t xml:space="preserve">  Dostawa  świeżego drobiu.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60EE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B60EE5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Zakład Przetwórstwa Drobiu „MARICA”,                           ul. Straconki 20, 43-300 Bielsko-Biała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30 793,77</w:t>
            </w:r>
          </w:p>
        </w:tc>
      </w:tr>
      <w:tr w:rsidR="00213824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DC3710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Zakład Rzeźniczo-Wędliniarski Ernestyn Janeta,                    ul. Pogrzebieńska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DC371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33 669,78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Tekstpodstawowy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9</w:t>
      </w:r>
      <w:r>
        <w:rPr>
          <w:szCs w:val="17"/>
        </w:rPr>
        <w:t xml:space="preserve">  Dostawa mleka i produktów mleczarskich.</w:t>
      </w:r>
    </w:p>
    <w:p w:rsidR="00BE0B5A" w:rsidRDefault="00BE0B5A" w:rsidP="00BE0B5A">
      <w:pPr>
        <w:rPr>
          <w:bCs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BE0B5A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C3710">
              <w:rPr>
                <w:b/>
              </w:rPr>
              <w:t>6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E5" w:rsidRDefault="00B60EE5">
            <w:pPr>
              <w:rPr>
                <w:b/>
              </w:rPr>
            </w:pPr>
            <w:r>
              <w:rPr>
                <w:b/>
              </w:rPr>
              <w:t>REMA Sp z o.o.,</w:t>
            </w:r>
          </w:p>
          <w:p w:rsidR="00B60EE5" w:rsidRDefault="00B60EE5">
            <w:pPr>
              <w:rPr>
                <w:b/>
              </w:rPr>
            </w:pPr>
            <w:r>
              <w:rPr>
                <w:b/>
              </w:rPr>
              <w:t>ul. Zebrzydowicka 117,</w:t>
            </w:r>
          </w:p>
          <w:p w:rsidR="00BE0B5A" w:rsidRDefault="00B60EE5" w:rsidP="00B60EE5">
            <w:pPr>
              <w:rPr>
                <w:b/>
              </w:rPr>
            </w:pPr>
            <w:r>
              <w:rPr>
                <w:b/>
              </w:rPr>
              <w:t xml:space="preserve">44-217 Rybnik,                                                                                  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C371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4B3085">
              <w:rPr>
                <w:b/>
              </w:rPr>
              <w:t xml:space="preserve"> </w:t>
            </w:r>
            <w:r>
              <w:rPr>
                <w:b/>
              </w:rPr>
              <w:t>407,84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BE0B5A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</w:t>
            </w:r>
            <w:r w:rsidR="004B3085">
              <w:rPr>
                <w:b/>
              </w:rPr>
              <w:t>11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B3085">
            <w:pPr>
              <w:rPr>
                <w:b/>
              </w:rPr>
            </w:pPr>
            <w:r>
              <w:rPr>
                <w:b/>
              </w:rPr>
              <w:t>Hurtowe Centrum Nabiału MILKO. ul.</w:t>
            </w:r>
            <w:r w:rsidR="00864FA9">
              <w:rPr>
                <w:b/>
              </w:rPr>
              <w:t xml:space="preserve"> Dulę</w:t>
            </w:r>
            <w:r>
              <w:rPr>
                <w:b/>
              </w:rPr>
              <w:t>by 5, 40-833 Katowice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B3085">
            <w:pPr>
              <w:jc w:val="center"/>
              <w:rPr>
                <w:b/>
              </w:rPr>
            </w:pPr>
            <w:r>
              <w:rPr>
                <w:b/>
              </w:rPr>
              <w:t>56 192,44</w:t>
            </w:r>
          </w:p>
        </w:tc>
      </w:tr>
    </w:tbl>
    <w:p w:rsidR="00BE0B5A" w:rsidRDefault="00BE0B5A" w:rsidP="00BE0B5A">
      <w:pPr>
        <w:rPr>
          <w:b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Pzp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5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BE0B5A">
      <w:pPr>
        <w:pStyle w:val="Tekstpodstawowy2"/>
        <w:rPr>
          <w:b w:val="0"/>
          <w:bCs w:val="0"/>
        </w:rPr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ZSOMS</w:t>
      </w:r>
    </w:p>
    <w:p w:rsidR="00BE0B5A" w:rsidRDefault="00BE0B5A" w:rsidP="00BE0B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>
      <w:pPr>
        <w:jc w:val="center"/>
      </w:pPr>
    </w:p>
    <w:p w:rsidR="00657B77" w:rsidRDefault="00657B77"/>
    <w:sectPr w:rsidR="0065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A"/>
    <w:rsid w:val="00213824"/>
    <w:rsid w:val="004B3085"/>
    <w:rsid w:val="00657B77"/>
    <w:rsid w:val="00864FA9"/>
    <w:rsid w:val="00A57265"/>
    <w:rsid w:val="00B60EE5"/>
    <w:rsid w:val="00BE0B5A"/>
    <w:rsid w:val="00C66F22"/>
    <w:rsid w:val="00DC3710"/>
    <w:rsid w:val="00E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70F8-82E8-498A-A254-8BE13F0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Bożentka</dc:creator>
  <cp:keywords/>
  <dc:description/>
  <cp:lastModifiedBy>Maria Bożentka</cp:lastModifiedBy>
  <cp:revision>8</cp:revision>
  <dcterms:created xsi:type="dcterms:W3CDTF">2018-11-30T05:11:00Z</dcterms:created>
  <dcterms:modified xsi:type="dcterms:W3CDTF">2018-11-30T12:21:00Z</dcterms:modified>
</cp:coreProperties>
</file>